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5ACD5" w14:textId="77777777" w:rsidR="00B66EE1" w:rsidRDefault="00B66EE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«Слушание музыки» ПО.02.УП.02</w:t>
      </w:r>
    </w:p>
    <w:p w14:paraId="39743202" w14:textId="77777777" w:rsidR="00B66EE1" w:rsidRPr="00684620" w:rsidRDefault="00B66EE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14:paraId="39AF4D45" w14:textId="47463DB4" w:rsidR="00B66EE1" w:rsidRPr="00E7130F" w:rsidRDefault="00B66EE1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«Слушание музыки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входит в структуру дополнительной предпрофессиональной программы в области музыкального искусства «</w:t>
      </w:r>
      <w:r w:rsidR="00D5094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Духовые и ударные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r w:rsidR="009D6EF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 детская школа искусств»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</w:t>
      </w:r>
      <w:r w:rsidR="00D5094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Духовые и ударные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1C4648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14:paraId="1534220A" w14:textId="77777777" w:rsidR="00B66EE1" w:rsidRPr="00BA2FFA" w:rsidRDefault="00B66EE1" w:rsidP="00BA2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pacing w:val="11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«Слушание музыки» 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составляет 3 года (с 1 по 3 класс).</w:t>
      </w:r>
    </w:p>
    <w:p w14:paraId="0C0AA889" w14:textId="77777777" w:rsidR="00B66EE1" w:rsidRDefault="00B66EE1" w:rsidP="00475F3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Цели и задачи программы: </w:t>
      </w:r>
    </w:p>
    <w:p w14:paraId="0FF04D84" w14:textId="77777777" w:rsidR="00B66EE1" w:rsidRPr="00F936E6" w:rsidRDefault="00B66EE1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</w:t>
      </w: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способностей, приобретение знаний, умений и навыков в  области музыкального </w:t>
      </w:r>
      <w:r w:rsidRPr="00F936E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искусств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</w:p>
    <w:p w14:paraId="10DA67D8" w14:textId="77777777" w:rsidR="00B66EE1" w:rsidRPr="00F936E6" w:rsidRDefault="00B66EE1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классической музыке;</w:t>
      </w:r>
    </w:p>
    <w:p w14:paraId="25CE875D" w14:textId="77777777" w:rsidR="00B66EE1" w:rsidRPr="00F936E6" w:rsidRDefault="00B66EE1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знакомство с широким кругом музыкальных произведений   и формирование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 восприятия образной музыкальной речи;</w:t>
      </w:r>
    </w:p>
    <w:p w14:paraId="7F2BAF9B" w14:textId="77777777" w:rsidR="00B66EE1" w:rsidRPr="00F936E6" w:rsidRDefault="00B66EE1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воспитание   эмоционального   и   интеллектуального   отклика   в   процессе </w:t>
      </w:r>
      <w:r w:rsidRPr="00F936E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слушания;</w:t>
      </w:r>
    </w:p>
    <w:p w14:paraId="49FCCFAF" w14:textId="77777777" w:rsidR="00B66EE1" w:rsidRPr="00F936E6" w:rsidRDefault="00B66EE1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приобретение необходимых качеств слухового внимания, умений следить за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движением музыкальной мысли и развитием интонаций;</w:t>
      </w:r>
    </w:p>
    <w:p w14:paraId="02B84884" w14:textId="77777777" w:rsidR="00B66EE1" w:rsidRPr="00F936E6" w:rsidRDefault="00B66EE1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осознание и усвоение некоторых понятий и представлений о музыкальных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 и средствах выразительности;</w:t>
      </w:r>
    </w:p>
    <w:p w14:paraId="72C29E8E" w14:textId="77777777" w:rsidR="00B66EE1" w:rsidRPr="00F936E6" w:rsidRDefault="00B66EE1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накопление слухового опыта, определенного круга интонаций и развитие </w:t>
      </w:r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музыкального мышления;</w:t>
      </w:r>
    </w:p>
    <w:p w14:paraId="2F49AD0B" w14:textId="77777777" w:rsidR="00B66EE1" w:rsidRPr="00F936E6" w:rsidRDefault="00B66EE1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  одного   из   важных  эстетических  чувств   -   синестезии   (особой </w:t>
      </w:r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способности человека к межсенсорному восприятию);</w:t>
      </w:r>
    </w:p>
    <w:p w14:paraId="3880485A" w14:textId="77777777" w:rsidR="00B66EE1" w:rsidRPr="00F936E6" w:rsidRDefault="00B66EE1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</w:rPr>
        <w:t>развитие ассоциативно-образного мышления.</w:t>
      </w:r>
    </w:p>
    <w:p w14:paraId="2C6477DE" w14:textId="77777777" w:rsidR="00B66EE1" w:rsidRDefault="00B66EE1" w:rsidP="00475F35">
      <w:pPr>
        <w:ind w:left="73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25574AF4" w14:textId="77777777" w:rsidR="00B66EE1" w:rsidRPr="00F936E6" w:rsidRDefault="00B66EE1" w:rsidP="00475F35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F936E6">
        <w:rPr>
          <w:rFonts w:ascii="Times New Roman" w:hAnsi="Times New Roman" w:cs="Times New Roman"/>
          <w:sz w:val="24"/>
          <w:szCs w:val="24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14:paraId="20E33B2C" w14:textId="77777777" w:rsidR="00B66EE1" w:rsidRPr="00F936E6" w:rsidRDefault="00B66EE1" w:rsidP="00475F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способность проявлять эмоциональное сопереживание в процессе восприятия музыкального произведения</w:t>
      </w:r>
    </w:p>
    <w:p w14:paraId="4861DA3B" w14:textId="77777777" w:rsidR="00B66EE1" w:rsidRDefault="00B66EE1" w:rsidP="00475F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14:paraId="6CFDDBB4" w14:textId="77777777" w:rsidR="00B66EE1" w:rsidRPr="009B7C15" w:rsidRDefault="00B66EE1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14:paraId="61E27329" w14:textId="77777777" w:rsidR="00B66EE1" w:rsidRPr="009B7C15" w:rsidRDefault="00B66EE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14:paraId="4768E5F4" w14:textId="77777777" w:rsidR="00B66EE1" w:rsidRPr="0073630B" w:rsidRDefault="00B66EE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14:paraId="1E4A975C" w14:textId="77777777" w:rsidR="00B66EE1" w:rsidRPr="0073630B" w:rsidRDefault="00B66EE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14:paraId="2E9D7678" w14:textId="77777777" w:rsidR="00B66EE1" w:rsidRPr="0073630B" w:rsidRDefault="00B66EE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14:paraId="69D6AF76" w14:textId="77777777" w:rsidR="00B66EE1" w:rsidRPr="0073630B" w:rsidRDefault="00B66EE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14:paraId="6C1621D9" w14:textId="77777777" w:rsidR="00B66EE1" w:rsidRPr="009B7C15" w:rsidRDefault="00B66EE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14:paraId="281D75D3" w14:textId="77777777" w:rsidR="00B66EE1" w:rsidRPr="0073630B" w:rsidRDefault="00B66EE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14:paraId="0D3DDA06" w14:textId="77777777" w:rsidR="00B66EE1" w:rsidRPr="009B7C15" w:rsidRDefault="00B66EE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14:paraId="18E1DEC4" w14:textId="77777777" w:rsidR="00B66EE1" w:rsidRPr="00E7130F" w:rsidRDefault="00B66EE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14:paraId="2C2BBCBA" w14:textId="77777777" w:rsidR="00B66EE1" w:rsidRPr="009B7C15" w:rsidRDefault="00B66EE1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14:paraId="24F3F5E7" w14:textId="77777777" w:rsidR="00B66EE1" w:rsidRPr="0073630B" w:rsidRDefault="00B66EE1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14:paraId="3E2D5996" w14:textId="77777777" w:rsidR="00B66EE1" w:rsidRPr="0073630B" w:rsidRDefault="00B66EE1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14:paraId="6CD2B1F2" w14:textId="77777777" w:rsidR="00B66EE1" w:rsidRPr="0073630B" w:rsidRDefault="00B66EE1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14:paraId="6A0184AD" w14:textId="77777777" w:rsidR="00B66EE1" w:rsidRPr="0073630B" w:rsidRDefault="00B66EE1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14:paraId="574BD31D" w14:textId="77777777" w:rsidR="00B66EE1" w:rsidRDefault="00B66EE1" w:rsidP="00DB1A4F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14:paraId="12EED974" w14:textId="77777777" w:rsidR="00B66EE1" w:rsidRPr="00DB1A4F" w:rsidRDefault="00B66EE1" w:rsidP="00DB1A4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hAnsi="Times New Roman" w:cs="Times New Roman"/>
          <w:sz w:val="24"/>
          <w:szCs w:val="24"/>
        </w:rPr>
        <w:t>V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B1A4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14:paraId="7018E96A" w14:textId="77777777" w:rsidR="00B66EE1" w:rsidRDefault="00B66EE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методической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</w:t>
      </w:r>
    </w:p>
    <w:p w14:paraId="06BF8325" w14:textId="77777777" w:rsidR="00B66EE1" w:rsidRDefault="00B66EE1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C16CAD3" w14:textId="754D1206" w:rsidR="00B66EE1" w:rsidRPr="0073630B" w:rsidRDefault="00B66EE1" w:rsidP="009D6E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</w:t>
      </w:r>
      <w:r w:rsidR="009D6EF8">
        <w:rPr>
          <w:rFonts w:ascii="Times New Roman" w:hAnsi="Times New Roman" w:cs="Times New Roman"/>
          <w:sz w:val="24"/>
          <w:szCs w:val="24"/>
          <w:lang w:val="ru-RU"/>
        </w:rPr>
        <w:t xml:space="preserve">Козульская детская школа искусств» </w:t>
      </w:r>
      <w:r w:rsidR="00D5094E">
        <w:rPr>
          <w:rFonts w:ascii="Times New Roman" w:hAnsi="Times New Roman" w:cs="Times New Roman"/>
          <w:sz w:val="24"/>
          <w:szCs w:val="24"/>
          <w:lang w:val="ru-RU"/>
        </w:rPr>
        <w:t xml:space="preserve"> Банацкая </w:t>
      </w:r>
      <w:r w:rsidR="009D6EF8">
        <w:rPr>
          <w:rFonts w:ascii="Times New Roman" w:hAnsi="Times New Roman" w:cs="Times New Roman"/>
          <w:sz w:val="24"/>
          <w:szCs w:val="24"/>
          <w:lang w:val="ru-RU"/>
        </w:rPr>
        <w:t>А.А.</w:t>
      </w:r>
    </w:p>
    <w:p w14:paraId="116FFD30" w14:textId="77777777" w:rsidR="00B66EE1" w:rsidRPr="0073630B" w:rsidRDefault="00B66EE1" w:rsidP="0073630B">
      <w:pPr>
        <w:rPr>
          <w:rFonts w:cs="Times New Roman"/>
          <w:sz w:val="28"/>
          <w:szCs w:val="28"/>
          <w:lang w:val="ru-RU"/>
        </w:rPr>
      </w:pPr>
    </w:p>
    <w:p w14:paraId="1050C9B8" w14:textId="77777777" w:rsidR="00B66EE1" w:rsidRPr="0073630B" w:rsidRDefault="00B66EE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66EE1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 w15:restartNumberingAfterBreak="0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 w:numId="13">
    <w:abstractNumId w:val="15"/>
  </w:num>
  <w:num w:numId="14">
    <w:abstractNumId w:val="7"/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9F2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648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855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A70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1C90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5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6EF8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164B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6EE1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2FFA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3C0E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35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094E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73D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0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6E6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AD1B9"/>
  <w15:docId w15:val="{CE722FC4-1029-472F-AA9C-BD67B31E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cxspmiddle">
    <w:name w:val="listparagraphcxspmiddle"/>
    <w:basedOn w:val="a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a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474</Words>
  <Characters>2703</Characters>
  <Application>Microsoft Office Word</Application>
  <DocSecurity>0</DocSecurity>
  <Lines>22</Lines>
  <Paragraphs>6</Paragraphs>
  <ScaleCrop>false</ScaleCrop>
  <Company>Организация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16</cp:revision>
  <dcterms:created xsi:type="dcterms:W3CDTF">2019-04-24T04:43:00Z</dcterms:created>
  <dcterms:modified xsi:type="dcterms:W3CDTF">2023-11-13T02:22:00Z</dcterms:modified>
</cp:coreProperties>
</file>