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E1" w:rsidRDefault="00B66EE1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«Слушание музыки» ПО.02.УП.02</w:t>
      </w:r>
    </w:p>
    <w:p w:rsidR="00B66EE1" w:rsidRPr="00684620" w:rsidRDefault="00B66EE1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B66EE1" w:rsidRPr="00E7130F" w:rsidRDefault="00B66EE1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«Слушание музыки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музыкального искусства «Народные инструменты».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</w:t>
      </w:r>
      <w:proofErr w:type="spellStart"/>
      <w:r w:rsidR="009D6EF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Козульская</w:t>
      </w:r>
      <w:proofErr w:type="spellEnd"/>
      <w:r w:rsidR="009D6EF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детская школа искусств»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зыкального искусства «Народные инструменты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="001C4648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.</w:t>
      </w:r>
      <w:bookmarkStart w:id="0" w:name="_GoBack"/>
      <w:bookmarkEnd w:id="0"/>
    </w:p>
    <w:p w:rsidR="00B66EE1" w:rsidRPr="00BA2FFA" w:rsidRDefault="00B66EE1" w:rsidP="00BA2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pacing w:val="11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Срок освоения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«Слушание музыки» </w:t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для детей, поступивших в образовательное учреждение в 1-й класс в возрасте с шести лет шести месяцев до девяти лет,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составляет 3 года (с 1 по 3 класс).</w:t>
      </w:r>
    </w:p>
    <w:p w:rsidR="00B66EE1" w:rsidRDefault="00B66EE1" w:rsidP="00475F35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B66EE1" w:rsidRPr="00F936E6" w:rsidRDefault="00B66EE1" w:rsidP="00475F35">
      <w:pPr>
        <w:pStyle w:val="a3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</w:t>
      </w:r>
      <w:r w:rsidRPr="00F936E6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способностей, приобретение знаний, умений и навыков в  области музыкального </w:t>
      </w:r>
      <w:r w:rsidRPr="00F936E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искусств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;</w:t>
      </w:r>
    </w:p>
    <w:p w:rsidR="00B66EE1" w:rsidRPr="00F936E6" w:rsidRDefault="00B66EE1" w:rsidP="00475F35">
      <w:pPr>
        <w:pStyle w:val="a3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к классической музыке;</w:t>
      </w:r>
    </w:p>
    <w:p w:rsidR="00B66EE1" w:rsidRPr="00F936E6" w:rsidRDefault="00B66EE1" w:rsidP="00475F35">
      <w:pPr>
        <w:pStyle w:val="a3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знакомство с широким кругом музыкальных произведений   и формирование </w:t>
      </w: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навыков восприятия образной музыкальной речи;</w:t>
      </w:r>
    </w:p>
    <w:p w:rsidR="00B66EE1" w:rsidRPr="00F936E6" w:rsidRDefault="00B66EE1" w:rsidP="00475F35">
      <w:pPr>
        <w:pStyle w:val="a3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воспитание   эмоционального   и   интеллектуального   отклика   в   процессе </w:t>
      </w:r>
      <w:r w:rsidRPr="00F936E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слушания;</w:t>
      </w:r>
    </w:p>
    <w:p w:rsidR="00B66EE1" w:rsidRPr="00F936E6" w:rsidRDefault="00B66EE1" w:rsidP="00475F35">
      <w:pPr>
        <w:pStyle w:val="a3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приобретение необходимых каче</w:t>
      </w:r>
      <w:proofErr w:type="gramStart"/>
      <w:r w:rsidRPr="00F936E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ств сл</w:t>
      </w:r>
      <w:proofErr w:type="gramEnd"/>
      <w:r w:rsidRPr="00F936E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ухового внимания, умений следить за </w:t>
      </w: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движением музыкальной мысли и развитием интонаций;</w:t>
      </w:r>
    </w:p>
    <w:p w:rsidR="00B66EE1" w:rsidRPr="00F936E6" w:rsidRDefault="00B66EE1" w:rsidP="00475F35">
      <w:pPr>
        <w:pStyle w:val="a3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осознание и усвоение некоторых понятий и представлений о музыкальных </w:t>
      </w: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явлениях и средствах выразительности;</w:t>
      </w:r>
    </w:p>
    <w:p w:rsidR="00B66EE1" w:rsidRPr="00F936E6" w:rsidRDefault="00B66EE1" w:rsidP="00475F35">
      <w:pPr>
        <w:pStyle w:val="a3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накопление слухового опыта, определенного круга интонаций и развитие </w:t>
      </w:r>
      <w:r w:rsidRPr="00F936E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музыкального мышления;</w:t>
      </w:r>
    </w:p>
    <w:p w:rsidR="00B66EE1" w:rsidRPr="00F936E6" w:rsidRDefault="00B66EE1" w:rsidP="00475F35">
      <w:pPr>
        <w:pStyle w:val="a3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  одного   из   важных  эстетических  чувств   -   синестезии   (особой </w:t>
      </w:r>
      <w:r w:rsidRPr="00F936E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способности человека к </w:t>
      </w:r>
      <w:proofErr w:type="spellStart"/>
      <w:r w:rsidRPr="00F936E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межсенсорному</w:t>
      </w:r>
      <w:proofErr w:type="spellEnd"/>
      <w:r w:rsidRPr="00F936E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восприятию);</w:t>
      </w:r>
    </w:p>
    <w:p w:rsidR="00B66EE1" w:rsidRPr="00F936E6" w:rsidRDefault="00B66EE1" w:rsidP="00475F35">
      <w:pPr>
        <w:pStyle w:val="a3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F936E6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spellEnd"/>
      <w:proofErr w:type="gramEnd"/>
      <w:r w:rsidRPr="00F93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6E6">
        <w:rPr>
          <w:rFonts w:ascii="Times New Roman" w:hAnsi="Times New Roman" w:cs="Times New Roman"/>
          <w:color w:val="000000"/>
          <w:sz w:val="24"/>
          <w:szCs w:val="24"/>
        </w:rPr>
        <w:t>ассоциативно-образного</w:t>
      </w:r>
      <w:proofErr w:type="spellEnd"/>
      <w:r w:rsidRPr="00F93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6E6">
        <w:rPr>
          <w:rFonts w:ascii="Times New Roman" w:hAnsi="Times New Roman" w:cs="Times New Roman"/>
          <w:color w:val="000000"/>
          <w:sz w:val="24"/>
          <w:szCs w:val="24"/>
        </w:rPr>
        <w:t>мышления</w:t>
      </w:r>
      <w:proofErr w:type="spellEnd"/>
      <w:r w:rsidRPr="00F936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6EE1" w:rsidRDefault="00B66EE1" w:rsidP="00475F35">
      <w:pPr>
        <w:ind w:left="73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Требования к уровню подготовки выпускника</w:t>
      </w:r>
      <w:r w:rsidRPr="00F936E6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:rsidR="00B66EE1" w:rsidRPr="00F936E6" w:rsidRDefault="00B66EE1" w:rsidP="00475F35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F936E6">
        <w:rPr>
          <w:rFonts w:ascii="Times New Roman" w:hAnsi="Times New Roman" w:cs="Times New Roman"/>
          <w:sz w:val="24"/>
          <w:szCs w:val="24"/>
          <w:lang w:val="ru-RU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B66EE1" w:rsidRPr="00F936E6" w:rsidRDefault="00B66EE1" w:rsidP="00475F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sz w:val="24"/>
          <w:szCs w:val="24"/>
          <w:lang w:val="ru-RU"/>
        </w:rPr>
        <w:t>способность проявлять эмоциональное сопереживание в процессе восприятия музыкального произведения</w:t>
      </w:r>
    </w:p>
    <w:p w:rsidR="00B66EE1" w:rsidRDefault="00B66EE1" w:rsidP="00475F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sz w:val="24"/>
          <w:szCs w:val="24"/>
          <w:lang w:val="ru-RU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B66EE1" w:rsidRPr="009B7C15" w:rsidRDefault="00B66EE1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B66EE1" w:rsidRPr="009B7C15" w:rsidRDefault="00B66EE1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9B7C1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B7C15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B66EE1" w:rsidRPr="0073630B" w:rsidRDefault="00B66EE1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B66EE1" w:rsidRPr="0073630B" w:rsidRDefault="00B66EE1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B66EE1" w:rsidRPr="0073630B" w:rsidRDefault="00B66EE1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B66EE1" w:rsidRPr="0073630B" w:rsidRDefault="00B66EE1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B66EE1" w:rsidRPr="009B7C15" w:rsidRDefault="00B66EE1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B66EE1" w:rsidRPr="0073630B" w:rsidRDefault="00B66EE1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hAnsi="Times New Roman" w:cs="Times New Roman"/>
          <w:sz w:val="24"/>
          <w:szCs w:val="24"/>
        </w:rPr>
        <w:t>Методы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>;</w:t>
      </w:r>
    </w:p>
    <w:p w:rsidR="00B66EE1" w:rsidRPr="009B7C15" w:rsidRDefault="00B66EE1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B66EE1" w:rsidRPr="00E7130F" w:rsidRDefault="00B66EE1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7130F">
        <w:rPr>
          <w:rFonts w:ascii="Times New Roman" w:hAnsi="Times New Roman" w:cs="Times New Roman"/>
          <w:sz w:val="24"/>
          <w:szCs w:val="24"/>
        </w:rPr>
        <w:t>Содержание</w:t>
      </w:r>
      <w:proofErr w:type="spellEnd"/>
      <w:r w:rsidRPr="00E7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hAnsi="Times New Roman" w:cs="Times New Roman"/>
          <w:sz w:val="24"/>
          <w:szCs w:val="24"/>
        </w:rPr>
        <w:t>учебного</w:t>
      </w:r>
      <w:proofErr w:type="spellEnd"/>
      <w:r w:rsidRPr="00E7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</w:p>
    <w:p w:rsidR="00B66EE1" w:rsidRPr="009B7C15" w:rsidRDefault="00B66EE1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B66EE1" w:rsidRPr="0073630B" w:rsidRDefault="00B66EE1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hAnsi="Times New Roman" w:cs="Times New Roman"/>
          <w:sz w:val="24"/>
          <w:szCs w:val="24"/>
        </w:rPr>
        <w:t>Годовые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hAnsi="Times New Roman" w:cs="Times New Roman"/>
          <w:sz w:val="24"/>
          <w:szCs w:val="24"/>
        </w:rPr>
        <w:t>классам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>;</w:t>
      </w:r>
    </w:p>
    <w:p w:rsidR="00B66EE1" w:rsidRPr="0073630B" w:rsidRDefault="00B66EE1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B66EE1" w:rsidRPr="0073630B" w:rsidRDefault="00B66EE1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B66EE1" w:rsidRPr="0073630B" w:rsidRDefault="00B66EE1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B66EE1" w:rsidRDefault="00B66EE1" w:rsidP="00DB1A4F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B66EE1" w:rsidRPr="00DB1A4F" w:rsidRDefault="00B66EE1" w:rsidP="00DB1A4F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B1A4F">
        <w:rPr>
          <w:rFonts w:ascii="Times New Roman" w:hAnsi="Times New Roman" w:cs="Times New Roman"/>
          <w:sz w:val="24"/>
          <w:szCs w:val="24"/>
        </w:rPr>
        <w:t>V</w:t>
      </w:r>
      <w:r w:rsidRPr="00DB1A4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B1A4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B1A4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Методическое обеспечение учебного процесса</w:t>
      </w:r>
    </w:p>
    <w:p w:rsidR="00B66EE1" w:rsidRDefault="00B66EE1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Списки рекомендуемой нотной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методической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литературы</w:t>
      </w:r>
      <w:proofErr w:type="gramEnd"/>
    </w:p>
    <w:p w:rsidR="00B66EE1" w:rsidRDefault="00B66EE1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66EE1" w:rsidRPr="0073630B" w:rsidRDefault="00B66EE1" w:rsidP="009D6EF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3630B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реподаватель МБУДО «</w:t>
      </w:r>
      <w:proofErr w:type="spellStart"/>
      <w:r w:rsidR="009D6EF8">
        <w:rPr>
          <w:rFonts w:ascii="Times New Roman" w:hAnsi="Times New Roman" w:cs="Times New Roman"/>
          <w:sz w:val="24"/>
          <w:szCs w:val="24"/>
          <w:lang w:val="ru-RU"/>
        </w:rPr>
        <w:t>Козульская</w:t>
      </w:r>
      <w:proofErr w:type="spellEnd"/>
      <w:r w:rsidR="009D6EF8">
        <w:rPr>
          <w:rFonts w:ascii="Times New Roman" w:hAnsi="Times New Roman" w:cs="Times New Roman"/>
          <w:sz w:val="24"/>
          <w:szCs w:val="24"/>
          <w:lang w:val="ru-RU"/>
        </w:rPr>
        <w:t xml:space="preserve"> детская школа искусств» Писаренко А.А.</w:t>
      </w:r>
    </w:p>
    <w:p w:rsidR="00B66EE1" w:rsidRPr="0073630B" w:rsidRDefault="00B66EE1" w:rsidP="0073630B">
      <w:pPr>
        <w:rPr>
          <w:rFonts w:cs="Times New Roman"/>
          <w:sz w:val="28"/>
          <w:szCs w:val="28"/>
          <w:lang w:val="ru-RU"/>
        </w:rPr>
      </w:pPr>
    </w:p>
    <w:p w:rsidR="00B66EE1" w:rsidRPr="0073630B" w:rsidRDefault="00B66EE1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66EE1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14D16C8"/>
    <w:multiLevelType w:val="hybridMultilevel"/>
    <w:tmpl w:val="492A62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2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893726"/>
    <w:multiLevelType w:val="hybridMultilevel"/>
    <w:tmpl w:val="BCFC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001742C"/>
    <w:multiLevelType w:val="hybridMultilevel"/>
    <w:tmpl w:val="F7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4BB6E24"/>
    <w:multiLevelType w:val="hybridMultilevel"/>
    <w:tmpl w:val="3A6A4CBC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0" w:hanging="360"/>
      </w:pPr>
      <w:rPr>
        <w:rFonts w:ascii="Wingdings" w:hAnsi="Wingdings" w:cs="Wingdings" w:hint="default"/>
      </w:rPr>
    </w:lvl>
  </w:abstractNum>
  <w:abstractNum w:abstractNumId="13">
    <w:nsid w:val="4B8A2AEC"/>
    <w:multiLevelType w:val="hybridMultilevel"/>
    <w:tmpl w:val="CEA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323FB7"/>
    <w:multiLevelType w:val="hybridMultilevel"/>
    <w:tmpl w:val="3BD4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4"/>
  </w:num>
  <w:num w:numId="10">
    <w:abstractNumId w:val="11"/>
  </w:num>
  <w:num w:numId="11">
    <w:abstractNumId w:val="9"/>
  </w:num>
  <w:num w:numId="12">
    <w:abstractNumId w:val="6"/>
  </w:num>
  <w:num w:numId="13">
    <w:abstractNumId w:val="15"/>
  </w:num>
  <w:num w:numId="14">
    <w:abstractNumId w:val="7"/>
  </w:num>
  <w:num w:numId="1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3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7D7"/>
    <w:rsid w:val="001B3F54"/>
    <w:rsid w:val="001B49F2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648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0FD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64D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855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A70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1C90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5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741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6A0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B7C15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6EF8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0AE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164B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6EE1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2FFA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52C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3C0E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35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A4F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07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73D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0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6E6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uiPriority w:val="99"/>
    <w:rsid w:val="00684620"/>
  </w:style>
  <w:style w:type="paragraph" w:customStyle="1" w:styleId="style4">
    <w:name w:val="style4"/>
    <w:basedOn w:val="a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a3">
    <w:name w:val="List Paragraph"/>
    <w:basedOn w:val="a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istparagraphcxspmiddle">
    <w:name w:val="listparagraphcxspmiddle"/>
    <w:basedOn w:val="a"/>
    <w:uiPriority w:val="99"/>
    <w:rsid w:val="00C2352C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listparagraphcxsplast">
    <w:name w:val="listparagraphcxsplast"/>
    <w:basedOn w:val="a"/>
    <w:uiPriority w:val="99"/>
    <w:rsid w:val="00C2352C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471</Words>
  <Characters>2686</Characters>
  <Application>Microsoft Office Word</Application>
  <DocSecurity>0</DocSecurity>
  <Lines>22</Lines>
  <Paragraphs>6</Paragraphs>
  <ScaleCrop>false</ScaleCrop>
  <Company>Организация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15</cp:revision>
  <dcterms:created xsi:type="dcterms:W3CDTF">2019-04-24T04:43:00Z</dcterms:created>
  <dcterms:modified xsi:type="dcterms:W3CDTF">2020-12-28T04:12:00Z</dcterms:modified>
</cp:coreProperties>
</file>