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C6" w:rsidRDefault="009230C6" w:rsidP="00C61E9F">
      <w:pPr>
        <w:spacing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5378809" cy="7541971"/>
            <wp:effectExtent l="0" t="0" r="0" b="1905"/>
            <wp:docPr id="1" name="Рисунок 1" descr="E:\16-OKT-2019\16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6-OKT-2019\165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54" cy="753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C6" w:rsidRDefault="009230C6" w:rsidP="00C61E9F">
      <w:pPr>
        <w:spacing w:line="240" w:lineRule="auto"/>
        <w:jc w:val="center"/>
        <w:rPr>
          <w:sz w:val="44"/>
          <w:szCs w:val="44"/>
        </w:rPr>
      </w:pPr>
    </w:p>
    <w:p w:rsidR="009230C6" w:rsidRDefault="009230C6" w:rsidP="00C61E9F">
      <w:pPr>
        <w:spacing w:line="240" w:lineRule="auto"/>
        <w:jc w:val="center"/>
        <w:rPr>
          <w:sz w:val="44"/>
          <w:szCs w:val="44"/>
        </w:rPr>
      </w:pPr>
    </w:p>
    <w:p w:rsidR="009230C6" w:rsidRDefault="009230C6" w:rsidP="00C61E9F">
      <w:pPr>
        <w:spacing w:line="240" w:lineRule="auto"/>
        <w:jc w:val="center"/>
        <w:rPr>
          <w:sz w:val="44"/>
          <w:szCs w:val="44"/>
        </w:rPr>
      </w:pPr>
    </w:p>
    <w:p w:rsidR="00767E7C" w:rsidRPr="00C61E9F" w:rsidRDefault="00C61E9F" w:rsidP="00C61E9F">
      <w:pPr>
        <w:spacing w:line="240" w:lineRule="auto"/>
        <w:jc w:val="center"/>
        <w:rPr>
          <w:sz w:val="44"/>
          <w:szCs w:val="44"/>
        </w:rPr>
      </w:pPr>
      <w:bookmarkStart w:id="0" w:name="_GoBack"/>
      <w:bookmarkEnd w:id="0"/>
      <w:r w:rsidRPr="00C61E9F">
        <w:rPr>
          <w:sz w:val="44"/>
          <w:szCs w:val="44"/>
        </w:rPr>
        <w:lastRenderedPageBreak/>
        <w:t>ПАСПОРТ</w:t>
      </w:r>
    </w:p>
    <w:p w:rsidR="00C61E9F" w:rsidRPr="00A72DD2" w:rsidRDefault="00C61E9F" w:rsidP="00C61E9F">
      <w:pPr>
        <w:spacing w:line="240" w:lineRule="auto"/>
        <w:jc w:val="center"/>
        <w:rPr>
          <w:sz w:val="28"/>
          <w:szCs w:val="28"/>
        </w:rPr>
      </w:pPr>
      <w:r w:rsidRPr="00A72DD2">
        <w:rPr>
          <w:sz w:val="28"/>
          <w:szCs w:val="28"/>
        </w:rPr>
        <w:t>Доступности  для инвалидов в здание ДШИ</w:t>
      </w:r>
    </w:p>
    <w:p w:rsidR="00C61E9F" w:rsidRPr="00A72DD2" w:rsidRDefault="00C61E9F" w:rsidP="00C61E9F">
      <w:pPr>
        <w:spacing w:line="240" w:lineRule="auto"/>
        <w:jc w:val="center"/>
        <w:rPr>
          <w:sz w:val="28"/>
          <w:szCs w:val="28"/>
        </w:rPr>
      </w:pPr>
      <w:r w:rsidRPr="00A72DD2">
        <w:rPr>
          <w:sz w:val="28"/>
          <w:szCs w:val="28"/>
        </w:rPr>
        <w:t>И предоставляемых в нем услуг</w:t>
      </w:r>
    </w:p>
    <w:p w:rsidR="00C61E9F" w:rsidRPr="00A72DD2" w:rsidRDefault="00C61E9F" w:rsidP="00C61E9F">
      <w:pPr>
        <w:spacing w:line="240" w:lineRule="auto"/>
        <w:jc w:val="center"/>
        <w:rPr>
          <w:sz w:val="28"/>
          <w:szCs w:val="28"/>
        </w:rPr>
      </w:pPr>
      <w:r w:rsidRPr="00A72DD2">
        <w:rPr>
          <w:sz w:val="28"/>
          <w:szCs w:val="28"/>
        </w:rPr>
        <w:t>В сфере дополнительного образования</w:t>
      </w:r>
    </w:p>
    <w:p w:rsidR="00C61E9F" w:rsidRPr="00A72DD2" w:rsidRDefault="00C61E9F">
      <w:pPr>
        <w:rPr>
          <w:sz w:val="28"/>
          <w:szCs w:val="28"/>
        </w:rPr>
      </w:pPr>
      <w:r w:rsidRPr="00A72DD2">
        <w:rPr>
          <w:sz w:val="28"/>
          <w:szCs w:val="28"/>
        </w:rPr>
        <w:t>1.Краткая характеристика объекта</w:t>
      </w:r>
    </w:p>
    <w:p w:rsidR="00C61E9F" w:rsidRPr="00A72DD2" w:rsidRDefault="00C61E9F">
      <w:pPr>
        <w:rPr>
          <w:sz w:val="28"/>
          <w:szCs w:val="28"/>
        </w:rPr>
      </w:pPr>
      <w:r w:rsidRPr="00A72DD2">
        <w:rPr>
          <w:sz w:val="28"/>
          <w:szCs w:val="28"/>
        </w:rPr>
        <w:t xml:space="preserve">Адрес:  662050, Красноярский край, </w:t>
      </w:r>
      <w:proofErr w:type="spellStart"/>
      <w:r w:rsidRPr="00A72DD2">
        <w:rPr>
          <w:sz w:val="28"/>
          <w:szCs w:val="28"/>
        </w:rPr>
        <w:t>Козул</w:t>
      </w:r>
      <w:r w:rsidR="00A72DD2">
        <w:rPr>
          <w:sz w:val="28"/>
          <w:szCs w:val="28"/>
        </w:rPr>
        <w:t>ьский</w:t>
      </w:r>
      <w:proofErr w:type="spellEnd"/>
      <w:r w:rsidR="00A72DD2">
        <w:rPr>
          <w:sz w:val="28"/>
          <w:szCs w:val="28"/>
        </w:rPr>
        <w:t xml:space="preserve"> район, ул. </w:t>
      </w:r>
      <w:proofErr w:type="gramStart"/>
      <w:r w:rsidR="00A72DD2">
        <w:rPr>
          <w:sz w:val="28"/>
          <w:szCs w:val="28"/>
        </w:rPr>
        <w:t>Вокзальная</w:t>
      </w:r>
      <w:proofErr w:type="gramEnd"/>
      <w:r w:rsidR="00A72DD2">
        <w:rPr>
          <w:sz w:val="28"/>
          <w:szCs w:val="28"/>
        </w:rPr>
        <w:t>, д.</w:t>
      </w:r>
      <w:r w:rsidRPr="00A72DD2">
        <w:rPr>
          <w:sz w:val="28"/>
          <w:szCs w:val="28"/>
        </w:rPr>
        <w:t xml:space="preserve"> 12</w:t>
      </w:r>
      <w:r w:rsidR="00DB2B76" w:rsidRPr="00A72DD2">
        <w:rPr>
          <w:sz w:val="28"/>
          <w:szCs w:val="28"/>
        </w:rPr>
        <w:t>.</w:t>
      </w:r>
    </w:p>
    <w:p w:rsidR="00C61E9F" w:rsidRPr="00A72DD2" w:rsidRDefault="0059355F">
      <w:pPr>
        <w:rPr>
          <w:sz w:val="28"/>
          <w:szCs w:val="28"/>
        </w:rPr>
      </w:pPr>
      <w:r w:rsidRPr="00A72DD2">
        <w:rPr>
          <w:sz w:val="28"/>
          <w:szCs w:val="28"/>
        </w:rPr>
        <w:t>Наименование предоставляемых услуг:  реализация дополнительных -  общеобразовательных программ (общеразвивающих, предпрофессиональных программ).</w:t>
      </w:r>
    </w:p>
    <w:p w:rsidR="0059355F" w:rsidRPr="00A72DD2" w:rsidRDefault="0059355F">
      <w:pPr>
        <w:rPr>
          <w:sz w:val="28"/>
          <w:szCs w:val="28"/>
        </w:rPr>
      </w:pPr>
      <w:r w:rsidRPr="00A72DD2">
        <w:rPr>
          <w:sz w:val="28"/>
          <w:szCs w:val="28"/>
        </w:rPr>
        <w:t>Сведения об объекте:</w:t>
      </w:r>
    </w:p>
    <w:p w:rsidR="0059355F" w:rsidRPr="00A72DD2" w:rsidRDefault="0059355F">
      <w:pPr>
        <w:rPr>
          <w:sz w:val="28"/>
          <w:szCs w:val="28"/>
        </w:rPr>
      </w:pPr>
      <w:r w:rsidRPr="00A72DD2">
        <w:rPr>
          <w:sz w:val="28"/>
          <w:szCs w:val="28"/>
        </w:rPr>
        <w:t>Отдельно стоящее здание 1 этаж,</w:t>
      </w:r>
      <w:r w:rsidR="008F0A52" w:rsidRPr="00A72DD2">
        <w:rPr>
          <w:sz w:val="28"/>
          <w:szCs w:val="28"/>
        </w:rPr>
        <w:t xml:space="preserve"> 395 </w:t>
      </w:r>
      <w:proofErr w:type="spellStart"/>
      <w:r w:rsidR="008F0A52" w:rsidRPr="00A72DD2">
        <w:rPr>
          <w:sz w:val="28"/>
          <w:szCs w:val="28"/>
        </w:rPr>
        <w:t>кв.м</w:t>
      </w:r>
      <w:proofErr w:type="spellEnd"/>
      <w:r w:rsidR="008F0A52" w:rsidRPr="00A72DD2">
        <w:rPr>
          <w:sz w:val="28"/>
          <w:szCs w:val="28"/>
        </w:rPr>
        <w:t>.</w:t>
      </w:r>
    </w:p>
    <w:p w:rsidR="008F0A52" w:rsidRPr="00A72DD2" w:rsidRDefault="008F0A52">
      <w:pPr>
        <w:rPr>
          <w:sz w:val="28"/>
          <w:szCs w:val="28"/>
        </w:rPr>
      </w:pPr>
      <w:r w:rsidRPr="00A72DD2">
        <w:rPr>
          <w:sz w:val="28"/>
          <w:szCs w:val="28"/>
        </w:rPr>
        <w:t xml:space="preserve">Наличие прилегающего земельного участка;  33 </w:t>
      </w:r>
      <w:proofErr w:type="spellStart"/>
      <w:r w:rsidRPr="00A72DD2">
        <w:rPr>
          <w:sz w:val="28"/>
          <w:szCs w:val="28"/>
        </w:rPr>
        <w:t>кв.м</w:t>
      </w:r>
      <w:proofErr w:type="spellEnd"/>
      <w:r w:rsidRPr="00A72DD2">
        <w:rPr>
          <w:sz w:val="28"/>
          <w:szCs w:val="28"/>
        </w:rPr>
        <w:t>.</w:t>
      </w:r>
    </w:p>
    <w:p w:rsidR="008F0A52" w:rsidRPr="00A72DD2" w:rsidRDefault="00DB2B76">
      <w:pPr>
        <w:rPr>
          <w:sz w:val="28"/>
          <w:szCs w:val="28"/>
        </w:rPr>
      </w:pPr>
      <w:r w:rsidRPr="00A72DD2">
        <w:rPr>
          <w:sz w:val="28"/>
          <w:szCs w:val="28"/>
        </w:rPr>
        <w:t>Наименование организации: Муниципальное бюджетное учреждение дополнительного образования «</w:t>
      </w:r>
      <w:proofErr w:type="spellStart"/>
      <w:r w:rsidRPr="00A72DD2">
        <w:rPr>
          <w:sz w:val="28"/>
          <w:szCs w:val="28"/>
        </w:rPr>
        <w:t>Козульская</w:t>
      </w:r>
      <w:proofErr w:type="spellEnd"/>
      <w:r w:rsidRPr="00A72DD2">
        <w:rPr>
          <w:sz w:val="28"/>
          <w:szCs w:val="28"/>
        </w:rPr>
        <w:t xml:space="preserve"> детская школа искусств», МБУДО «</w:t>
      </w:r>
      <w:proofErr w:type="spellStart"/>
      <w:r w:rsidRPr="00A72DD2">
        <w:rPr>
          <w:sz w:val="28"/>
          <w:szCs w:val="28"/>
        </w:rPr>
        <w:t>Козульская</w:t>
      </w:r>
      <w:proofErr w:type="spellEnd"/>
      <w:r w:rsidRPr="00A72DD2">
        <w:rPr>
          <w:sz w:val="28"/>
          <w:szCs w:val="28"/>
        </w:rPr>
        <w:t xml:space="preserve"> детская школа искусств».</w:t>
      </w:r>
    </w:p>
    <w:p w:rsidR="00DB2B76" w:rsidRPr="00A72DD2" w:rsidRDefault="00DB2B76" w:rsidP="00DB2B76">
      <w:pPr>
        <w:rPr>
          <w:sz w:val="28"/>
          <w:szCs w:val="28"/>
        </w:rPr>
      </w:pPr>
      <w:r w:rsidRPr="00A72DD2">
        <w:rPr>
          <w:sz w:val="28"/>
          <w:szCs w:val="28"/>
        </w:rPr>
        <w:t xml:space="preserve">Адрес места нахождения организации: 662050, , Красноярский край, </w:t>
      </w:r>
      <w:proofErr w:type="spellStart"/>
      <w:r w:rsidRPr="00A72DD2">
        <w:rPr>
          <w:sz w:val="28"/>
          <w:szCs w:val="28"/>
        </w:rPr>
        <w:t>Козульский</w:t>
      </w:r>
      <w:proofErr w:type="spellEnd"/>
      <w:r w:rsidRPr="00A72DD2">
        <w:rPr>
          <w:sz w:val="28"/>
          <w:szCs w:val="28"/>
        </w:rPr>
        <w:t xml:space="preserve"> район, ул. </w:t>
      </w:r>
      <w:proofErr w:type="gramStart"/>
      <w:r w:rsidRPr="00A72DD2">
        <w:rPr>
          <w:sz w:val="28"/>
          <w:szCs w:val="28"/>
        </w:rPr>
        <w:t>Вокзальная</w:t>
      </w:r>
      <w:proofErr w:type="gramEnd"/>
      <w:r w:rsidRPr="00A72DD2">
        <w:rPr>
          <w:sz w:val="28"/>
          <w:szCs w:val="28"/>
        </w:rPr>
        <w:t>, дом 12.</w:t>
      </w:r>
    </w:p>
    <w:p w:rsidR="00DB2B76" w:rsidRPr="00A72DD2" w:rsidRDefault="00681B68" w:rsidP="00DB2B76">
      <w:pPr>
        <w:rPr>
          <w:sz w:val="28"/>
          <w:szCs w:val="28"/>
        </w:rPr>
      </w:pPr>
      <w:r w:rsidRPr="00A72DD2">
        <w:rPr>
          <w:sz w:val="28"/>
          <w:szCs w:val="28"/>
        </w:rPr>
        <w:t>Основание для пользования объектом: оперативное управление</w:t>
      </w:r>
      <w:r w:rsidR="003B62A7" w:rsidRPr="00A72DD2">
        <w:rPr>
          <w:sz w:val="28"/>
          <w:szCs w:val="28"/>
        </w:rPr>
        <w:t>.</w:t>
      </w:r>
    </w:p>
    <w:p w:rsidR="003B62A7" w:rsidRPr="00A72DD2" w:rsidRDefault="003B62A7" w:rsidP="00DB2B76">
      <w:pPr>
        <w:rPr>
          <w:sz w:val="28"/>
          <w:szCs w:val="28"/>
        </w:rPr>
      </w:pPr>
      <w:r w:rsidRPr="00A72DD2">
        <w:rPr>
          <w:sz w:val="28"/>
          <w:szCs w:val="28"/>
        </w:rPr>
        <w:t>Форма собственности: муниципальная.</w:t>
      </w:r>
    </w:p>
    <w:p w:rsidR="003B62A7" w:rsidRPr="00A72DD2" w:rsidRDefault="003B62A7" w:rsidP="00DB2B76">
      <w:pPr>
        <w:rPr>
          <w:sz w:val="28"/>
          <w:szCs w:val="28"/>
        </w:rPr>
      </w:pPr>
      <w:r w:rsidRPr="00A72DD2">
        <w:rPr>
          <w:sz w:val="28"/>
          <w:szCs w:val="28"/>
        </w:rPr>
        <w:t xml:space="preserve">Административно-территориальная </w:t>
      </w:r>
      <w:proofErr w:type="spellStart"/>
      <w:r w:rsidRPr="00A72DD2">
        <w:rPr>
          <w:sz w:val="28"/>
          <w:szCs w:val="28"/>
        </w:rPr>
        <w:t>подведомтсвенность</w:t>
      </w:r>
      <w:proofErr w:type="spellEnd"/>
      <w:r w:rsidRPr="00A72DD2">
        <w:rPr>
          <w:sz w:val="28"/>
          <w:szCs w:val="28"/>
        </w:rPr>
        <w:t>: муниципальная.</w:t>
      </w:r>
    </w:p>
    <w:p w:rsidR="003B62A7" w:rsidRPr="00A72DD2" w:rsidRDefault="003B62A7" w:rsidP="007B0526">
      <w:pPr>
        <w:spacing w:line="240" w:lineRule="auto"/>
        <w:rPr>
          <w:sz w:val="28"/>
          <w:szCs w:val="28"/>
        </w:rPr>
      </w:pPr>
      <w:r w:rsidRPr="00A72DD2">
        <w:rPr>
          <w:sz w:val="28"/>
          <w:szCs w:val="28"/>
        </w:rPr>
        <w:t>Наименование и адрес вышестоящей организации:</w:t>
      </w:r>
      <w:r w:rsidR="007B0526" w:rsidRPr="00A72DD2">
        <w:rPr>
          <w:sz w:val="28"/>
          <w:szCs w:val="28"/>
        </w:rPr>
        <w:t xml:space="preserve"> МКУК «</w:t>
      </w:r>
      <w:proofErr w:type="spellStart"/>
      <w:r w:rsidR="007B0526" w:rsidRPr="00A72DD2">
        <w:rPr>
          <w:sz w:val="28"/>
          <w:szCs w:val="28"/>
        </w:rPr>
        <w:t>Козульский</w:t>
      </w:r>
      <w:proofErr w:type="spellEnd"/>
      <w:r w:rsidR="007B0526" w:rsidRPr="00A72DD2">
        <w:rPr>
          <w:sz w:val="28"/>
          <w:szCs w:val="28"/>
        </w:rPr>
        <w:t xml:space="preserve"> </w:t>
      </w:r>
      <w:proofErr w:type="spellStart"/>
      <w:r w:rsidR="007B0526" w:rsidRPr="00A72DD2">
        <w:rPr>
          <w:sz w:val="28"/>
          <w:szCs w:val="28"/>
        </w:rPr>
        <w:t>ОКиК</w:t>
      </w:r>
      <w:proofErr w:type="spellEnd"/>
      <w:r w:rsidR="007B0526" w:rsidRPr="00A72DD2">
        <w:rPr>
          <w:sz w:val="28"/>
          <w:szCs w:val="28"/>
        </w:rPr>
        <w:t>»</w:t>
      </w:r>
    </w:p>
    <w:p w:rsidR="007B0526" w:rsidRPr="00A72DD2" w:rsidRDefault="007B0526" w:rsidP="007B0526">
      <w:pPr>
        <w:spacing w:line="240" w:lineRule="auto"/>
        <w:rPr>
          <w:sz w:val="28"/>
          <w:szCs w:val="28"/>
        </w:rPr>
      </w:pPr>
      <w:r w:rsidRPr="00A72DD2">
        <w:rPr>
          <w:sz w:val="28"/>
          <w:szCs w:val="28"/>
        </w:rPr>
        <w:t xml:space="preserve">Красноярский край, </w:t>
      </w:r>
      <w:proofErr w:type="spellStart"/>
      <w:r w:rsidRPr="00A72DD2">
        <w:rPr>
          <w:sz w:val="28"/>
          <w:szCs w:val="28"/>
        </w:rPr>
        <w:t>пгт</w:t>
      </w:r>
      <w:proofErr w:type="spellEnd"/>
      <w:r w:rsidRPr="00A72DD2">
        <w:rPr>
          <w:sz w:val="28"/>
          <w:szCs w:val="28"/>
        </w:rPr>
        <w:t xml:space="preserve"> </w:t>
      </w:r>
      <w:proofErr w:type="spellStart"/>
      <w:r w:rsidRPr="00A72DD2">
        <w:rPr>
          <w:sz w:val="28"/>
          <w:szCs w:val="28"/>
        </w:rPr>
        <w:t>Козулька</w:t>
      </w:r>
      <w:proofErr w:type="spellEnd"/>
      <w:r w:rsidRPr="00A72DD2">
        <w:rPr>
          <w:sz w:val="28"/>
          <w:szCs w:val="28"/>
        </w:rPr>
        <w:t xml:space="preserve">, ул. </w:t>
      </w:r>
      <w:proofErr w:type="gramStart"/>
      <w:r w:rsidRPr="00A72DD2">
        <w:rPr>
          <w:sz w:val="28"/>
          <w:szCs w:val="28"/>
        </w:rPr>
        <w:t>Советская</w:t>
      </w:r>
      <w:proofErr w:type="gramEnd"/>
      <w:r w:rsidRPr="00A72DD2">
        <w:rPr>
          <w:sz w:val="28"/>
          <w:szCs w:val="28"/>
        </w:rPr>
        <w:t>, дом 59.</w:t>
      </w:r>
    </w:p>
    <w:p w:rsidR="007B0526" w:rsidRPr="00A72DD2" w:rsidRDefault="007B0526" w:rsidP="007B0526">
      <w:pPr>
        <w:spacing w:line="240" w:lineRule="auto"/>
        <w:rPr>
          <w:b/>
          <w:sz w:val="28"/>
          <w:szCs w:val="28"/>
        </w:rPr>
      </w:pPr>
      <w:r w:rsidRPr="00A72DD2">
        <w:rPr>
          <w:b/>
          <w:sz w:val="28"/>
          <w:szCs w:val="28"/>
        </w:rPr>
        <w:t xml:space="preserve">        2.Краткая характеристика действующего порядка</w:t>
      </w:r>
    </w:p>
    <w:p w:rsidR="007B0526" w:rsidRPr="00A72DD2" w:rsidRDefault="007B0526" w:rsidP="007B0526">
      <w:pPr>
        <w:spacing w:line="240" w:lineRule="auto"/>
        <w:rPr>
          <w:b/>
          <w:sz w:val="28"/>
          <w:szCs w:val="28"/>
        </w:rPr>
      </w:pPr>
      <w:r w:rsidRPr="00A72DD2">
        <w:rPr>
          <w:b/>
          <w:sz w:val="28"/>
          <w:szCs w:val="28"/>
        </w:rPr>
        <w:t xml:space="preserve">                         предоставления услуг населению</w:t>
      </w:r>
    </w:p>
    <w:p w:rsidR="007B0526" w:rsidRPr="00A72DD2" w:rsidRDefault="007B0526" w:rsidP="007B0526">
      <w:pPr>
        <w:spacing w:line="240" w:lineRule="auto"/>
        <w:rPr>
          <w:sz w:val="28"/>
          <w:szCs w:val="28"/>
        </w:rPr>
      </w:pPr>
      <w:r w:rsidRPr="00A72DD2">
        <w:rPr>
          <w:sz w:val="28"/>
          <w:szCs w:val="28"/>
        </w:rPr>
        <w:t>Сфера деятельности: дополнительное образование</w:t>
      </w:r>
    </w:p>
    <w:p w:rsidR="007B0526" w:rsidRPr="00A72DD2" w:rsidRDefault="007B0526" w:rsidP="007B0526">
      <w:pPr>
        <w:spacing w:line="240" w:lineRule="auto"/>
        <w:rPr>
          <w:sz w:val="28"/>
          <w:szCs w:val="28"/>
        </w:rPr>
      </w:pPr>
      <w:proofErr w:type="gramStart"/>
      <w:r w:rsidRPr="00A72DD2">
        <w:rPr>
          <w:sz w:val="28"/>
          <w:szCs w:val="28"/>
        </w:rPr>
        <w:t>Плановая мощность (посещаемость, количество обслуживаемых в день, вместимость,</w:t>
      </w:r>
      <w:proofErr w:type="gramEnd"/>
    </w:p>
    <w:p w:rsidR="007B0526" w:rsidRPr="00A72DD2" w:rsidRDefault="007B0526" w:rsidP="007B0526">
      <w:pPr>
        <w:spacing w:line="240" w:lineRule="auto"/>
        <w:rPr>
          <w:sz w:val="28"/>
          <w:szCs w:val="28"/>
        </w:rPr>
      </w:pPr>
      <w:r w:rsidRPr="00A72DD2">
        <w:rPr>
          <w:sz w:val="28"/>
          <w:szCs w:val="28"/>
        </w:rPr>
        <w:lastRenderedPageBreak/>
        <w:t>пропускная способность): 60</w:t>
      </w:r>
    </w:p>
    <w:p w:rsidR="007B0526" w:rsidRPr="00A72DD2" w:rsidRDefault="004D5758" w:rsidP="007B0526">
      <w:pPr>
        <w:spacing w:line="240" w:lineRule="auto"/>
        <w:rPr>
          <w:sz w:val="28"/>
          <w:szCs w:val="28"/>
        </w:rPr>
      </w:pPr>
      <w:proofErr w:type="gramStart"/>
      <w:r w:rsidRPr="00A72DD2">
        <w:rPr>
          <w:sz w:val="28"/>
          <w:szCs w:val="28"/>
        </w:rPr>
        <w:t>Форма оказания услуг (на объекте, с длительным пребыванием, в том</w:t>
      </w:r>
      <w:r w:rsidRPr="00A72DD2">
        <w:rPr>
          <w:sz w:val="28"/>
          <w:szCs w:val="28"/>
        </w:rPr>
        <w:br/>
        <w:t>числе проживанием, обеспечение доступа к месту предоставления услуги,</w:t>
      </w:r>
      <w:r w:rsidRPr="00A72DD2">
        <w:rPr>
          <w:sz w:val="28"/>
          <w:szCs w:val="28"/>
        </w:rPr>
        <w:br/>
        <w:t xml:space="preserve">на дому, дистанционно): </w:t>
      </w:r>
      <w:r w:rsidRPr="00A72DD2">
        <w:rPr>
          <w:i/>
          <w:iCs/>
          <w:sz w:val="28"/>
          <w:szCs w:val="28"/>
        </w:rPr>
        <w:t>на объекте</w:t>
      </w:r>
      <w:r w:rsidRPr="00A72DD2">
        <w:rPr>
          <w:sz w:val="28"/>
          <w:szCs w:val="28"/>
        </w:rPr>
        <w:br/>
        <w:t xml:space="preserve">Категории обслуживаемого населения по возрасту (дети, взрослые трудоспособного возраста, пожилые; все возрастные категории): </w:t>
      </w:r>
      <w:r w:rsidRPr="00A72DD2">
        <w:rPr>
          <w:i/>
          <w:iCs/>
          <w:sz w:val="28"/>
          <w:szCs w:val="28"/>
        </w:rPr>
        <w:t>дети 6–18 лет</w:t>
      </w:r>
      <w:r w:rsidRPr="00A72DD2">
        <w:rPr>
          <w:sz w:val="28"/>
          <w:szCs w:val="28"/>
        </w:rPr>
        <w:br/>
        <w:t>Категории обслуживаемых инвалидов (инвалиды с нарушениями</w:t>
      </w:r>
      <w:r w:rsidRPr="00A72DD2">
        <w:rPr>
          <w:sz w:val="28"/>
          <w:szCs w:val="28"/>
        </w:rPr>
        <w:br/>
        <w:t>опорно-двигательного аппарата; нарушениями зрения, нарушениями</w:t>
      </w:r>
      <w:r w:rsidRPr="00A72DD2">
        <w:rPr>
          <w:sz w:val="28"/>
          <w:szCs w:val="28"/>
        </w:rPr>
        <w:br/>
        <w:t>слуха): с нарушением зрения</w:t>
      </w:r>
      <w:proofErr w:type="gramEnd"/>
    </w:p>
    <w:p w:rsidR="004D5758" w:rsidRPr="00A72DD2" w:rsidRDefault="004D5758" w:rsidP="007B0526">
      <w:pPr>
        <w:spacing w:line="240" w:lineRule="auto"/>
        <w:rPr>
          <w:sz w:val="28"/>
          <w:szCs w:val="28"/>
        </w:rPr>
      </w:pPr>
      <w:r w:rsidRPr="00A72DD2">
        <w:rPr>
          <w:b/>
          <w:bCs/>
          <w:sz w:val="28"/>
          <w:szCs w:val="28"/>
        </w:rPr>
        <w:t xml:space="preserve">             </w:t>
      </w:r>
      <w:r w:rsidR="00CC036F" w:rsidRPr="00A72DD2">
        <w:rPr>
          <w:b/>
          <w:bCs/>
          <w:sz w:val="28"/>
          <w:szCs w:val="28"/>
        </w:rPr>
        <w:t xml:space="preserve">    </w:t>
      </w:r>
      <w:r w:rsidRPr="00A72DD2">
        <w:rPr>
          <w:b/>
          <w:bCs/>
          <w:sz w:val="28"/>
          <w:szCs w:val="28"/>
        </w:rPr>
        <w:t xml:space="preserve">  </w:t>
      </w:r>
      <w:r w:rsidR="00CC036F" w:rsidRPr="00A72DD2">
        <w:rPr>
          <w:b/>
          <w:bCs/>
          <w:sz w:val="28"/>
          <w:szCs w:val="28"/>
        </w:rPr>
        <w:t>3</w:t>
      </w:r>
      <w:r w:rsidRPr="00A72DD2">
        <w:rPr>
          <w:b/>
          <w:bCs/>
          <w:sz w:val="28"/>
          <w:szCs w:val="28"/>
        </w:rPr>
        <w:t>. Оценка состояния и имеющихся недостатков</w:t>
      </w:r>
      <w:r w:rsidRPr="00A72DD2">
        <w:rPr>
          <w:sz w:val="28"/>
          <w:szCs w:val="28"/>
        </w:rPr>
        <w:br/>
      </w:r>
      <w:r w:rsidRPr="00A72DD2">
        <w:rPr>
          <w:b/>
          <w:bCs/>
          <w:sz w:val="28"/>
          <w:szCs w:val="28"/>
        </w:rPr>
        <w:t xml:space="preserve">                  </w:t>
      </w:r>
      <w:r w:rsidR="00CC036F" w:rsidRPr="00A72DD2">
        <w:rPr>
          <w:b/>
          <w:bCs/>
          <w:sz w:val="28"/>
          <w:szCs w:val="28"/>
        </w:rPr>
        <w:t xml:space="preserve">     </w:t>
      </w:r>
      <w:r w:rsidRPr="00A72DD2">
        <w:rPr>
          <w:b/>
          <w:bCs/>
          <w:sz w:val="28"/>
          <w:szCs w:val="28"/>
        </w:rPr>
        <w:t xml:space="preserve"> в обеспечении условий доступности для инвалидов</w:t>
      </w:r>
      <w:r w:rsidRPr="00A72DD2">
        <w:rPr>
          <w:sz w:val="28"/>
          <w:szCs w:val="28"/>
        </w:rPr>
        <w:br/>
      </w:r>
      <w:r w:rsidRPr="00A72DD2">
        <w:rPr>
          <w:b/>
          <w:bCs/>
          <w:sz w:val="28"/>
          <w:szCs w:val="28"/>
        </w:rPr>
        <w:t xml:space="preserve">                                                                           объекта</w:t>
      </w:r>
      <w:r w:rsidRPr="00A72DD2">
        <w:rPr>
          <w:sz w:val="28"/>
          <w:szCs w:val="28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D5758" w:rsidRPr="00A72DD2" w:rsidTr="004D5758">
        <w:tc>
          <w:tcPr>
            <w:tcW w:w="675" w:type="dxa"/>
          </w:tcPr>
          <w:p w:rsidR="004D5758" w:rsidRPr="00A72DD2" w:rsidRDefault="004D5758" w:rsidP="007B0526">
            <w:pPr>
              <w:rPr>
                <w:sz w:val="28"/>
                <w:szCs w:val="28"/>
              </w:rPr>
            </w:pPr>
          </w:p>
          <w:p w:rsidR="00162F17" w:rsidRPr="00A72DD2" w:rsidRDefault="00162F17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№</w:t>
            </w:r>
          </w:p>
          <w:p w:rsidR="00162F17" w:rsidRPr="00A72DD2" w:rsidRDefault="00162F17" w:rsidP="007B0526">
            <w:pPr>
              <w:rPr>
                <w:sz w:val="28"/>
                <w:szCs w:val="28"/>
              </w:rPr>
            </w:pPr>
            <w:proofErr w:type="gramStart"/>
            <w:r w:rsidRPr="00A72DD2">
              <w:rPr>
                <w:sz w:val="28"/>
                <w:szCs w:val="28"/>
              </w:rPr>
              <w:t>п</w:t>
            </w:r>
            <w:proofErr w:type="gramEnd"/>
            <w:r w:rsidRPr="00A72DD2">
              <w:rPr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162F17" w:rsidRPr="00A72DD2" w:rsidRDefault="00162F17">
            <w:pPr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</w:pPr>
          </w:p>
          <w:p w:rsidR="004D5758" w:rsidRPr="00A72DD2" w:rsidRDefault="004D5758">
            <w:pPr>
              <w:rPr>
                <w:sz w:val="28"/>
                <w:szCs w:val="28"/>
              </w:rPr>
            </w:pPr>
            <w:r w:rsidRPr="00A72DD2"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  <w:t>Основные показатели</w:t>
            </w:r>
            <w:r w:rsidRPr="00A72DD2">
              <w:rPr>
                <w:rFonts w:ascii="TextBookC-Bold" w:hAnsi="TextBookC-Bold"/>
                <w:color w:val="0083A9"/>
                <w:sz w:val="28"/>
                <w:szCs w:val="28"/>
              </w:rPr>
              <w:br/>
            </w:r>
            <w:r w:rsidRPr="00A72DD2"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  <w:t>доступности для инвалидов</w:t>
            </w:r>
            <w:r w:rsidRPr="00A72DD2">
              <w:rPr>
                <w:rFonts w:ascii="TextBookC-Bold" w:hAnsi="TextBookC-Bold"/>
                <w:color w:val="0083A9"/>
                <w:sz w:val="28"/>
                <w:szCs w:val="28"/>
              </w:rPr>
              <w:br/>
            </w:r>
            <w:r w:rsidRPr="00A72DD2"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  <w:t>объекта</w:t>
            </w:r>
            <w:r w:rsidRPr="00A72DD2">
              <w:rPr>
                <w:rFonts w:ascii="TextBookC-Bold" w:hAnsi="TextBookC-Bold"/>
                <w:color w:val="0083A9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4D5758" w:rsidRPr="00A72DD2" w:rsidRDefault="004D5758">
            <w:pPr>
              <w:rPr>
                <w:sz w:val="28"/>
                <w:szCs w:val="28"/>
              </w:rPr>
            </w:pPr>
            <w:r w:rsidRPr="00A72DD2">
              <w:rPr>
                <w:rFonts w:ascii="TextBookC-Bold" w:hAnsi="TextBookC-Bold"/>
                <w:color w:val="0083A9"/>
                <w:sz w:val="28"/>
                <w:szCs w:val="28"/>
              </w:rPr>
              <w:br/>
            </w:r>
            <w:r w:rsidRPr="00A72DD2"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4D5758" w:rsidRPr="00A72DD2" w:rsidTr="004D5758">
        <w:tc>
          <w:tcPr>
            <w:tcW w:w="675" w:type="dxa"/>
          </w:tcPr>
          <w:p w:rsidR="004D5758" w:rsidRPr="00A72DD2" w:rsidRDefault="00162F17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D5758" w:rsidRPr="00A72DD2" w:rsidRDefault="00162F17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 xml:space="preserve">                                            2</w:t>
            </w:r>
          </w:p>
        </w:tc>
        <w:tc>
          <w:tcPr>
            <w:tcW w:w="3191" w:type="dxa"/>
          </w:tcPr>
          <w:p w:rsidR="004D5758" w:rsidRPr="00A72DD2" w:rsidRDefault="00162F17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 xml:space="preserve">                          3</w:t>
            </w:r>
          </w:p>
        </w:tc>
      </w:tr>
      <w:tr w:rsidR="004D5758" w:rsidRPr="00A72DD2" w:rsidTr="004D5758">
        <w:tc>
          <w:tcPr>
            <w:tcW w:w="675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D5758" w:rsidRPr="00A72DD2" w:rsidRDefault="00162F17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A72DD2">
              <w:rPr>
                <w:sz w:val="28"/>
                <w:szCs w:val="28"/>
              </w:rPr>
              <w:t>дств дл</w:t>
            </w:r>
            <w:proofErr w:type="gramEnd"/>
            <w:r w:rsidRPr="00A72DD2">
              <w:rPr>
                <w:sz w:val="28"/>
                <w:szCs w:val="28"/>
              </w:rPr>
              <w:t>я инвалидов</w:t>
            </w:r>
          </w:p>
        </w:tc>
        <w:tc>
          <w:tcPr>
            <w:tcW w:w="3191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4D5758" w:rsidRPr="00A72DD2" w:rsidTr="004D5758">
        <w:tc>
          <w:tcPr>
            <w:tcW w:w="675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4D5758" w:rsidRPr="00A72DD2" w:rsidRDefault="00162F17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3191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4D5758" w:rsidRPr="00A72DD2" w:rsidTr="004D5758">
        <w:tc>
          <w:tcPr>
            <w:tcW w:w="675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4D5758" w:rsidRPr="00A72DD2" w:rsidRDefault="00162F17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3191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4D5758" w:rsidRPr="00A72DD2" w:rsidTr="004D5758">
        <w:tc>
          <w:tcPr>
            <w:tcW w:w="675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4D5758" w:rsidRPr="00A72DD2" w:rsidRDefault="0061081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 xml:space="preserve">Поручни </w:t>
            </w:r>
          </w:p>
        </w:tc>
        <w:tc>
          <w:tcPr>
            <w:tcW w:w="3191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4D5758" w:rsidRPr="00A72DD2" w:rsidTr="004D5758">
        <w:tc>
          <w:tcPr>
            <w:tcW w:w="675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4D5758" w:rsidRPr="00A72DD2" w:rsidRDefault="0061081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Пандусы</w:t>
            </w:r>
          </w:p>
        </w:tc>
        <w:tc>
          <w:tcPr>
            <w:tcW w:w="3191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есть</w:t>
            </w:r>
          </w:p>
        </w:tc>
      </w:tr>
      <w:tr w:rsidR="004D5758" w:rsidRPr="00A72DD2" w:rsidTr="004D5758">
        <w:tc>
          <w:tcPr>
            <w:tcW w:w="675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4D5758" w:rsidRPr="00A72DD2" w:rsidRDefault="0061081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191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4D5758" w:rsidRPr="00A72DD2" w:rsidTr="004D5758">
        <w:tc>
          <w:tcPr>
            <w:tcW w:w="675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4D5758" w:rsidRPr="00A72DD2" w:rsidRDefault="0061081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3191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4D5758" w:rsidRPr="00A72DD2" w:rsidTr="004D5758">
        <w:tc>
          <w:tcPr>
            <w:tcW w:w="675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4D5758" w:rsidRPr="00A72DD2" w:rsidRDefault="0061081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191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4D5758" w:rsidRPr="00A72DD2" w:rsidTr="004D5758">
        <w:tc>
          <w:tcPr>
            <w:tcW w:w="675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4D5758" w:rsidRPr="00A72DD2" w:rsidRDefault="0061081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191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4D5758" w:rsidRPr="00A72DD2" w:rsidTr="004D5758">
        <w:tc>
          <w:tcPr>
            <w:tcW w:w="675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4D5758" w:rsidRPr="00A72DD2" w:rsidRDefault="0061081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Достаточная ширина дверных</w:t>
            </w:r>
            <w:r w:rsidRPr="00A72DD2">
              <w:rPr>
                <w:sz w:val="28"/>
                <w:szCs w:val="28"/>
              </w:rPr>
              <w:br/>
              <w:t>проемов в стенах, лестничных</w:t>
            </w:r>
            <w:r w:rsidRPr="00A72DD2">
              <w:rPr>
                <w:sz w:val="28"/>
                <w:szCs w:val="28"/>
              </w:rPr>
              <w:br/>
              <w:t>маршей, площадок</w:t>
            </w:r>
          </w:p>
        </w:tc>
        <w:tc>
          <w:tcPr>
            <w:tcW w:w="3191" w:type="dxa"/>
          </w:tcPr>
          <w:p w:rsidR="004D5758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610816" w:rsidRPr="00A72DD2" w:rsidTr="004D5758">
        <w:tc>
          <w:tcPr>
            <w:tcW w:w="675" w:type="dxa"/>
          </w:tcPr>
          <w:p w:rsidR="00610816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610816" w:rsidRPr="00A72DD2" w:rsidRDefault="00610816">
            <w:pPr>
              <w:rPr>
                <w:sz w:val="28"/>
                <w:szCs w:val="28"/>
              </w:rPr>
            </w:pP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</w:t>
            </w: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br/>
              <w:t>к объектам (местам предоставления услуг) инвалидов, имеющих</w:t>
            </w: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br/>
            </w: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lastRenderedPageBreak/>
              <w:t>стойкие расстройства функции</w:t>
            </w: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br/>
              <w:t>зрения, слуха и передвижения</w:t>
            </w:r>
          </w:p>
        </w:tc>
        <w:tc>
          <w:tcPr>
            <w:tcW w:w="3191" w:type="dxa"/>
          </w:tcPr>
          <w:p w:rsidR="00610816" w:rsidRPr="00A72DD2" w:rsidRDefault="00610816">
            <w:pPr>
              <w:rPr>
                <w:sz w:val="28"/>
                <w:szCs w:val="28"/>
              </w:rPr>
            </w:pPr>
            <w:r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lastRenderedPageBreak/>
              <w:t>Только для инвалидов,</w:t>
            </w:r>
            <w:r w:rsidRPr="00A72DD2">
              <w:rPr>
                <w:rFonts w:ascii="CenturySchlbkCyr-Italic" w:hAnsi="CenturySchlbkCyr-Italic"/>
                <w:color w:val="0083A9"/>
                <w:sz w:val="28"/>
                <w:szCs w:val="28"/>
              </w:rPr>
              <w:br/>
            </w:r>
            <w:r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t>имеющих стойкие</w:t>
            </w:r>
            <w:r w:rsidRPr="00A72DD2">
              <w:rPr>
                <w:rFonts w:ascii="CenturySchlbkCyr-Italic" w:hAnsi="CenturySchlbkCyr-Italic"/>
                <w:color w:val="0083A9"/>
                <w:sz w:val="28"/>
                <w:szCs w:val="28"/>
              </w:rPr>
              <w:br/>
            </w:r>
            <w:r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t>расстройства</w:t>
            </w:r>
            <w:r w:rsidRPr="00A72DD2">
              <w:rPr>
                <w:rFonts w:ascii="CenturySchlbkCyr-Italic" w:hAnsi="CenturySchlbkCyr-Italic"/>
                <w:color w:val="0083A9"/>
                <w:sz w:val="28"/>
                <w:szCs w:val="28"/>
              </w:rPr>
              <w:br/>
            </w:r>
            <w:r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t>функции зрения</w:t>
            </w:r>
          </w:p>
        </w:tc>
      </w:tr>
      <w:tr w:rsidR="00610816" w:rsidRPr="00A72DD2" w:rsidTr="004D5758">
        <w:tc>
          <w:tcPr>
            <w:tcW w:w="675" w:type="dxa"/>
          </w:tcPr>
          <w:p w:rsidR="00610816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705" w:type="dxa"/>
          </w:tcPr>
          <w:p w:rsidR="00610816" w:rsidRPr="00A72DD2" w:rsidRDefault="00610816">
            <w:pPr>
              <w:rPr>
                <w:rFonts w:ascii="TextBookC" w:hAnsi="TextBookC"/>
                <w:color w:val="231F20"/>
                <w:sz w:val="28"/>
                <w:szCs w:val="28"/>
              </w:rPr>
            </w:pP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t>Дублирование необходимой для</w:t>
            </w: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br/>
              <w:t>инвалидов, имеющих стойкие расстройства функции зрения, зрительной информации звуковой информацией, а также надписей, знаков</w:t>
            </w: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br/>
              <w:t>и иной текстовой и графической</w:t>
            </w: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br/>
              <w:t>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3191" w:type="dxa"/>
          </w:tcPr>
          <w:p w:rsidR="00610816" w:rsidRPr="00A72DD2" w:rsidRDefault="00610816">
            <w:pPr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</w:pPr>
            <w:r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t>Только для инвалидов,</w:t>
            </w:r>
            <w:r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br/>
              <w:t>имеющих стойкие</w:t>
            </w:r>
            <w:r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br/>
              <w:t>расстройства</w:t>
            </w:r>
            <w:r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br/>
              <w:t>функции зрения</w:t>
            </w:r>
          </w:p>
        </w:tc>
      </w:tr>
      <w:tr w:rsidR="00610816" w:rsidRPr="00A72DD2" w:rsidTr="004D5758">
        <w:tc>
          <w:tcPr>
            <w:tcW w:w="675" w:type="dxa"/>
          </w:tcPr>
          <w:p w:rsidR="00610816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610816" w:rsidRPr="00A72DD2" w:rsidRDefault="00610816">
            <w:pPr>
              <w:rPr>
                <w:rFonts w:ascii="TextBookC" w:hAnsi="TextBookC"/>
                <w:color w:val="231F20"/>
                <w:sz w:val="28"/>
                <w:szCs w:val="28"/>
              </w:rPr>
            </w:pP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191" w:type="dxa"/>
          </w:tcPr>
          <w:p w:rsidR="00610816" w:rsidRPr="00A72DD2" w:rsidRDefault="00CC036F">
            <w:pPr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</w:pPr>
            <w:r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t>нет</w:t>
            </w:r>
          </w:p>
        </w:tc>
      </w:tr>
      <w:tr w:rsidR="00610816" w:rsidRPr="00A72DD2" w:rsidTr="004D5758">
        <w:tc>
          <w:tcPr>
            <w:tcW w:w="675" w:type="dxa"/>
          </w:tcPr>
          <w:p w:rsidR="00610816" w:rsidRPr="00A72DD2" w:rsidRDefault="00E853BD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610816" w:rsidRPr="00A72DD2" w:rsidRDefault="00610816">
            <w:pPr>
              <w:rPr>
                <w:sz w:val="28"/>
                <w:szCs w:val="28"/>
              </w:rPr>
            </w:pP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t xml:space="preserve">Иные </w:t>
            </w:r>
          </w:p>
        </w:tc>
        <w:tc>
          <w:tcPr>
            <w:tcW w:w="3191" w:type="dxa"/>
          </w:tcPr>
          <w:p w:rsidR="00610816" w:rsidRPr="00A72DD2" w:rsidRDefault="00610816">
            <w:pPr>
              <w:rPr>
                <w:sz w:val="28"/>
                <w:szCs w:val="28"/>
              </w:rPr>
            </w:pPr>
            <w:r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t>Тактильная навига</w:t>
            </w:r>
            <w:r w:rsidR="00E853BD"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t xml:space="preserve">ция для </w:t>
            </w:r>
            <w:proofErr w:type="gramStart"/>
            <w:r w:rsidR="00E853BD"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t>слабовидящих</w:t>
            </w:r>
            <w:proofErr w:type="gramEnd"/>
            <w:r w:rsidR="00E853BD" w:rsidRPr="00A72DD2">
              <w:rPr>
                <w:rFonts w:ascii="CenturySchlbkCyr-Italic" w:hAnsi="CenturySchlbkCyr-Italic"/>
                <w:i/>
                <w:iCs/>
                <w:color w:val="0083A9"/>
                <w:sz w:val="28"/>
                <w:szCs w:val="28"/>
              </w:rPr>
              <w:t xml:space="preserve"> – тактильные круги на двери</w:t>
            </w:r>
          </w:p>
        </w:tc>
      </w:tr>
    </w:tbl>
    <w:p w:rsidR="004D5758" w:rsidRPr="00A72DD2" w:rsidRDefault="004D5758" w:rsidP="007B0526">
      <w:pPr>
        <w:spacing w:line="240" w:lineRule="auto"/>
        <w:rPr>
          <w:sz w:val="28"/>
          <w:szCs w:val="28"/>
        </w:rPr>
      </w:pPr>
    </w:p>
    <w:p w:rsidR="007B0526" w:rsidRPr="00A72DD2" w:rsidRDefault="007B0526" w:rsidP="007B0526">
      <w:pPr>
        <w:spacing w:line="240" w:lineRule="auto"/>
        <w:rPr>
          <w:sz w:val="28"/>
          <w:szCs w:val="28"/>
        </w:rPr>
      </w:pPr>
    </w:p>
    <w:p w:rsidR="007B0526" w:rsidRPr="00A72DD2" w:rsidRDefault="00CC036F" w:rsidP="007B0526">
      <w:pPr>
        <w:spacing w:line="240" w:lineRule="auto"/>
        <w:rPr>
          <w:b/>
          <w:bCs/>
          <w:sz w:val="28"/>
          <w:szCs w:val="28"/>
        </w:rPr>
      </w:pPr>
      <w:r w:rsidRPr="00A72DD2">
        <w:rPr>
          <w:b/>
          <w:bCs/>
          <w:sz w:val="28"/>
          <w:szCs w:val="28"/>
        </w:rPr>
        <w:t xml:space="preserve">                IV. Оценка состояния и имеющихся недостатков</w:t>
      </w:r>
      <w:r w:rsidRPr="00A72DD2">
        <w:rPr>
          <w:sz w:val="28"/>
          <w:szCs w:val="28"/>
        </w:rPr>
        <w:br/>
      </w:r>
      <w:r w:rsidRPr="00A72DD2">
        <w:rPr>
          <w:b/>
          <w:bCs/>
          <w:sz w:val="28"/>
          <w:szCs w:val="28"/>
        </w:rPr>
        <w:t xml:space="preserve">                       в обеспечении условий доступности для инвалидов</w:t>
      </w:r>
      <w:r w:rsidRPr="00A72DD2">
        <w:rPr>
          <w:sz w:val="28"/>
          <w:szCs w:val="28"/>
        </w:rPr>
        <w:br/>
      </w:r>
      <w:r w:rsidRPr="00A72DD2">
        <w:rPr>
          <w:b/>
          <w:bCs/>
          <w:sz w:val="28"/>
          <w:szCs w:val="28"/>
        </w:rPr>
        <w:t xml:space="preserve">                                         предоставляемых услуг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C036F" w:rsidRPr="00A72DD2" w:rsidTr="00CC036F">
        <w:tc>
          <w:tcPr>
            <w:tcW w:w="675" w:type="dxa"/>
          </w:tcPr>
          <w:p w:rsidR="00CC036F" w:rsidRPr="00A72DD2" w:rsidRDefault="00CC036F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№</w:t>
            </w:r>
          </w:p>
          <w:p w:rsidR="00CC036F" w:rsidRPr="00A72DD2" w:rsidRDefault="00CC036F" w:rsidP="007B0526">
            <w:pPr>
              <w:rPr>
                <w:sz w:val="28"/>
                <w:szCs w:val="28"/>
              </w:rPr>
            </w:pPr>
            <w:proofErr w:type="gramStart"/>
            <w:r w:rsidRPr="00A72DD2">
              <w:rPr>
                <w:sz w:val="28"/>
                <w:szCs w:val="28"/>
              </w:rPr>
              <w:t>п</w:t>
            </w:r>
            <w:proofErr w:type="gramEnd"/>
            <w:r w:rsidRPr="00A72DD2">
              <w:rPr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CC036F" w:rsidRPr="00A72DD2" w:rsidRDefault="00CC036F">
            <w:pPr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</w:pPr>
          </w:p>
          <w:p w:rsidR="00CC036F" w:rsidRPr="00A72DD2" w:rsidRDefault="00CC036F">
            <w:pPr>
              <w:rPr>
                <w:sz w:val="28"/>
                <w:szCs w:val="28"/>
              </w:rPr>
            </w:pPr>
            <w:r w:rsidRPr="00A72DD2"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  <w:t>Основные показатели доступности</w:t>
            </w:r>
            <w:r w:rsidRPr="00A72DD2">
              <w:rPr>
                <w:rFonts w:ascii="TextBookC-Bold" w:hAnsi="TextBookC-Bold"/>
                <w:color w:val="0083A9"/>
                <w:sz w:val="28"/>
                <w:szCs w:val="28"/>
              </w:rPr>
              <w:br/>
            </w:r>
            <w:r w:rsidRPr="00A72DD2"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  <w:t>для инвалидов предоставляемой</w:t>
            </w:r>
            <w:r w:rsidRPr="00A72DD2">
              <w:rPr>
                <w:rFonts w:ascii="TextBookC-Bold" w:hAnsi="TextBookC-Bold"/>
                <w:color w:val="0083A9"/>
                <w:sz w:val="28"/>
                <w:szCs w:val="28"/>
              </w:rPr>
              <w:br/>
            </w:r>
            <w:r w:rsidRPr="00A72DD2"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  <w:t>услуги</w:t>
            </w:r>
            <w:r w:rsidRPr="00A72DD2">
              <w:rPr>
                <w:rFonts w:ascii="TextBookC-Bold" w:hAnsi="TextBookC-Bold"/>
                <w:color w:val="0083A9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CC036F" w:rsidRPr="00A72DD2" w:rsidRDefault="00CC036F">
            <w:pPr>
              <w:rPr>
                <w:sz w:val="28"/>
                <w:szCs w:val="28"/>
              </w:rPr>
            </w:pPr>
            <w:r w:rsidRPr="00A72DD2">
              <w:rPr>
                <w:rFonts w:ascii="TextBookC-Bold" w:hAnsi="TextBookC-Bold"/>
                <w:color w:val="0083A9"/>
                <w:sz w:val="28"/>
                <w:szCs w:val="28"/>
              </w:rPr>
              <w:br/>
            </w:r>
            <w:r w:rsidRPr="00A72DD2"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  <w:t>Оценка состояния</w:t>
            </w:r>
            <w:r w:rsidRPr="00A72DD2">
              <w:rPr>
                <w:rFonts w:ascii="TextBookC-Bold" w:hAnsi="TextBookC-Bold"/>
                <w:color w:val="0083A9"/>
                <w:sz w:val="28"/>
                <w:szCs w:val="28"/>
              </w:rPr>
              <w:br/>
            </w:r>
            <w:r w:rsidRPr="00A72DD2"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  <w:t>и имеющихся недостатков в обеспечении</w:t>
            </w:r>
            <w:r w:rsidRPr="00A72DD2">
              <w:rPr>
                <w:rFonts w:ascii="TextBookC-Bold" w:hAnsi="TextBookC-Bold"/>
                <w:color w:val="0083A9"/>
                <w:sz w:val="28"/>
                <w:szCs w:val="28"/>
              </w:rPr>
              <w:br/>
            </w:r>
            <w:r w:rsidRPr="00A72DD2"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  <w:t>условий доступности</w:t>
            </w:r>
            <w:r w:rsidRPr="00A72DD2">
              <w:rPr>
                <w:rFonts w:ascii="TextBookC-Bold" w:hAnsi="TextBookC-Bold"/>
                <w:color w:val="0083A9"/>
                <w:sz w:val="28"/>
                <w:szCs w:val="28"/>
              </w:rPr>
              <w:br/>
            </w:r>
            <w:r w:rsidRPr="00A72DD2">
              <w:rPr>
                <w:rFonts w:ascii="TextBookC-Bold" w:hAnsi="TextBookC-Bold"/>
                <w:b/>
                <w:bCs/>
                <w:color w:val="0083A9"/>
                <w:sz w:val="28"/>
                <w:szCs w:val="28"/>
              </w:rPr>
              <w:t>для инвалидов предоставляемой услуг</w:t>
            </w:r>
          </w:p>
        </w:tc>
      </w:tr>
      <w:tr w:rsidR="00CC036F" w:rsidRPr="00A72DD2" w:rsidTr="00CC036F">
        <w:tc>
          <w:tcPr>
            <w:tcW w:w="675" w:type="dxa"/>
          </w:tcPr>
          <w:p w:rsidR="00CC036F" w:rsidRPr="00A72DD2" w:rsidRDefault="00CC036F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C036F" w:rsidRPr="00A72DD2" w:rsidRDefault="00CC036F" w:rsidP="007B0526">
            <w:pPr>
              <w:rPr>
                <w:sz w:val="28"/>
                <w:szCs w:val="28"/>
              </w:rPr>
            </w:pP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t>Наличие при входе в объект вывески</w:t>
            </w: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br/>
              <w:t>с названием организации, графиком</w:t>
            </w: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br/>
              <w:t>работы организации, планом здания,</w:t>
            </w: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br/>
            </w:r>
            <w:proofErr w:type="gramStart"/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t>выполненных</w:t>
            </w:r>
            <w:proofErr w:type="gramEnd"/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t xml:space="preserve"> рельефно-точечным</w:t>
            </w:r>
            <w:r w:rsidRPr="00A72DD2">
              <w:rPr>
                <w:rFonts w:ascii="TextBookC" w:hAnsi="TextBookC"/>
                <w:color w:val="231F20"/>
                <w:sz w:val="28"/>
                <w:szCs w:val="28"/>
              </w:rPr>
              <w:br/>
              <w:t>шрифтом Брайля и на контрастном фоне</w:t>
            </w:r>
          </w:p>
        </w:tc>
        <w:tc>
          <w:tcPr>
            <w:tcW w:w="3191" w:type="dxa"/>
          </w:tcPr>
          <w:p w:rsidR="00CC036F" w:rsidRPr="00A72DD2" w:rsidRDefault="00CC036F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CC036F" w:rsidRPr="00A72DD2" w:rsidTr="00CC036F">
        <w:tc>
          <w:tcPr>
            <w:tcW w:w="675" w:type="dxa"/>
          </w:tcPr>
          <w:p w:rsidR="00CC036F" w:rsidRPr="00A72DD2" w:rsidRDefault="00CC036F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C036F" w:rsidRPr="00A72DD2" w:rsidRDefault="00CC036F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Обеспечение инвалидам помощи, необхо</w:t>
            </w:r>
            <w:r w:rsidR="00B70084" w:rsidRPr="00A72DD2">
              <w:rPr>
                <w:sz w:val="28"/>
                <w:szCs w:val="28"/>
              </w:rPr>
              <w:t xml:space="preserve">димой для получения в доступной </w:t>
            </w:r>
            <w:r w:rsidRPr="00A72DD2">
              <w:rPr>
                <w:sz w:val="28"/>
                <w:szCs w:val="28"/>
              </w:rPr>
              <w:t>для них форме информации о правил</w:t>
            </w:r>
            <w:r w:rsidR="00B70084" w:rsidRPr="00A72DD2">
              <w:rPr>
                <w:sz w:val="28"/>
                <w:szCs w:val="28"/>
              </w:rPr>
              <w:t xml:space="preserve">ах предоставления услуги, в том числе об оформлении необходимых </w:t>
            </w:r>
            <w:r w:rsidRPr="00A72DD2">
              <w:rPr>
                <w:sz w:val="28"/>
                <w:szCs w:val="28"/>
              </w:rPr>
              <w:t>д</w:t>
            </w:r>
            <w:r w:rsidR="00B70084" w:rsidRPr="00A72DD2">
              <w:rPr>
                <w:sz w:val="28"/>
                <w:szCs w:val="28"/>
              </w:rPr>
              <w:t xml:space="preserve">ля получения услуги документов, </w:t>
            </w:r>
            <w:r w:rsidRPr="00A72DD2">
              <w:rPr>
                <w:sz w:val="28"/>
                <w:szCs w:val="28"/>
              </w:rPr>
              <w:t xml:space="preserve">о совершении ими </w:t>
            </w:r>
            <w:r w:rsidRPr="00A72DD2">
              <w:rPr>
                <w:sz w:val="28"/>
                <w:szCs w:val="28"/>
              </w:rPr>
              <w:lastRenderedPageBreak/>
              <w:t>других необходимых для получения услуги действий</w:t>
            </w:r>
          </w:p>
        </w:tc>
        <w:tc>
          <w:tcPr>
            <w:tcW w:w="3191" w:type="dxa"/>
          </w:tcPr>
          <w:p w:rsidR="00CC036F" w:rsidRPr="00A72DD2" w:rsidRDefault="00B70084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CC036F" w:rsidRPr="00A72DD2" w:rsidTr="00CC036F">
        <w:tc>
          <w:tcPr>
            <w:tcW w:w="675" w:type="dxa"/>
          </w:tcPr>
          <w:p w:rsidR="00CC036F" w:rsidRPr="00A72DD2" w:rsidRDefault="00B70084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705" w:type="dxa"/>
          </w:tcPr>
          <w:p w:rsidR="00CC036F" w:rsidRPr="00A72DD2" w:rsidRDefault="00B70084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 по вопросам, связанным с обеспечением доступности для них объектов и услуг</w:t>
            </w:r>
          </w:p>
        </w:tc>
        <w:tc>
          <w:tcPr>
            <w:tcW w:w="3191" w:type="dxa"/>
          </w:tcPr>
          <w:p w:rsidR="00CC036F" w:rsidRPr="00A72DD2" w:rsidRDefault="00B70084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CC036F" w:rsidRPr="00A72DD2" w:rsidTr="00CC036F">
        <w:tc>
          <w:tcPr>
            <w:tcW w:w="675" w:type="dxa"/>
          </w:tcPr>
          <w:p w:rsidR="00CC036F" w:rsidRPr="00A72DD2" w:rsidRDefault="00B70084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C036F" w:rsidRPr="00A72DD2" w:rsidRDefault="00B70084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</w:t>
            </w:r>
            <w:r w:rsidRPr="00A72DD2">
              <w:rPr>
                <w:sz w:val="28"/>
                <w:szCs w:val="28"/>
              </w:rPr>
              <w:br/>
              <w:t>оказание инвалидам помощи при предоставлении им услуг</w:t>
            </w:r>
          </w:p>
        </w:tc>
        <w:tc>
          <w:tcPr>
            <w:tcW w:w="3191" w:type="dxa"/>
          </w:tcPr>
          <w:p w:rsidR="00CC036F" w:rsidRPr="00A72DD2" w:rsidRDefault="00BF4193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CC036F" w:rsidRPr="00A72DD2" w:rsidTr="00CC036F">
        <w:tc>
          <w:tcPr>
            <w:tcW w:w="675" w:type="dxa"/>
          </w:tcPr>
          <w:p w:rsidR="00CC036F" w:rsidRPr="00A72DD2" w:rsidRDefault="00B70084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CC036F" w:rsidRPr="00A72DD2" w:rsidRDefault="00B70084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191" w:type="dxa"/>
          </w:tcPr>
          <w:p w:rsidR="00CC036F" w:rsidRPr="00A72DD2" w:rsidRDefault="006D6D42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Е</w:t>
            </w:r>
            <w:r w:rsidR="009F24C5" w:rsidRPr="00A72DD2">
              <w:rPr>
                <w:sz w:val="28"/>
                <w:szCs w:val="28"/>
              </w:rPr>
              <w:t>сть.</w:t>
            </w:r>
            <w:r w:rsidRPr="00A72DD2">
              <w:rPr>
                <w:sz w:val="28"/>
                <w:szCs w:val="28"/>
              </w:rPr>
              <w:t xml:space="preserve"> Приказ</w:t>
            </w:r>
            <w:r w:rsidR="009F24C5" w:rsidRPr="00A72DD2">
              <w:rPr>
                <w:sz w:val="28"/>
                <w:szCs w:val="28"/>
              </w:rPr>
              <w:t xml:space="preserve"> №80 от 31.12.2019</w:t>
            </w:r>
          </w:p>
        </w:tc>
      </w:tr>
      <w:tr w:rsidR="00CC036F" w:rsidRPr="00A72DD2" w:rsidTr="00CC036F">
        <w:tc>
          <w:tcPr>
            <w:tcW w:w="675" w:type="dxa"/>
          </w:tcPr>
          <w:p w:rsidR="00CC036F" w:rsidRPr="00A72DD2" w:rsidRDefault="00B70084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B70084" w:rsidRPr="00A72DD2" w:rsidRDefault="00B70084" w:rsidP="00B70084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Пр</w:t>
            </w:r>
            <w:r w:rsidR="00C51A86" w:rsidRPr="00A72DD2">
              <w:rPr>
                <w:sz w:val="28"/>
                <w:szCs w:val="28"/>
              </w:rPr>
              <w:t xml:space="preserve">едоставление инвалидам по слуху </w:t>
            </w:r>
            <w:r w:rsidRPr="00A72DD2">
              <w:rPr>
                <w:sz w:val="28"/>
                <w:szCs w:val="28"/>
              </w:rPr>
              <w:t>при необходимости услуги с использованием русского жестового языка,</w:t>
            </w:r>
          </w:p>
          <w:p w:rsidR="00CC036F" w:rsidRPr="00A72DD2" w:rsidRDefault="00B70084" w:rsidP="00B70084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включа</w:t>
            </w:r>
            <w:r w:rsidR="00C51A86" w:rsidRPr="00A72DD2">
              <w:rPr>
                <w:sz w:val="28"/>
                <w:szCs w:val="28"/>
              </w:rPr>
              <w:t xml:space="preserve">я обеспечение допуска на объект </w:t>
            </w:r>
            <w:proofErr w:type="spellStart"/>
            <w:r w:rsidRPr="00A72DD2">
              <w:rPr>
                <w:sz w:val="28"/>
                <w:szCs w:val="28"/>
              </w:rPr>
              <w:t>сурдопереводчика</w:t>
            </w:r>
            <w:proofErr w:type="spellEnd"/>
            <w:r w:rsidRPr="00A72DD2">
              <w:rPr>
                <w:sz w:val="28"/>
                <w:szCs w:val="28"/>
              </w:rPr>
              <w:t xml:space="preserve">, </w:t>
            </w:r>
            <w:proofErr w:type="spellStart"/>
            <w:r w:rsidRPr="00A72DD2">
              <w:rPr>
                <w:sz w:val="28"/>
                <w:szCs w:val="28"/>
              </w:rPr>
              <w:t>тифлопереводчик</w:t>
            </w:r>
            <w:proofErr w:type="spellEnd"/>
          </w:p>
        </w:tc>
        <w:tc>
          <w:tcPr>
            <w:tcW w:w="3191" w:type="dxa"/>
          </w:tcPr>
          <w:p w:rsidR="00CC036F" w:rsidRPr="00A72DD2" w:rsidRDefault="00C51A8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CC036F" w:rsidRPr="00A72DD2" w:rsidTr="00CC036F">
        <w:tc>
          <w:tcPr>
            <w:tcW w:w="675" w:type="dxa"/>
          </w:tcPr>
          <w:p w:rsidR="00CC036F" w:rsidRPr="00A72DD2" w:rsidRDefault="00C51A8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CC036F" w:rsidRPr="00A72DD2" w:rsidRDefault="00C51A8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91" w:type="dxa"/>
          </w:tcPr>
          <w:p w:rsidR="00CC036F" w:rsidRPr="00A72DD2" w:rsidRDefault="00C51A86" w:rsidP="007B0526">
            <w:pPr>
              <w:rPr>
                <w:sz w:val="28"/>
                <w:szCs w:val="28"/>
              </w:rPr>
            </w:pPr>
            <w:r w:rsidRPr="00A72DD2">
              <w:rPr>
                <w:i/>
                <w:iCs/>
                <w:sz w:val="28"/>
                <w:szCs w:val="28"/>
              </w:rPr>
              <w:t>Транспортные</w:t>
            </w:r>
            <w:r w:rsidRPr="00A72DD2">
              <w:rPr>
                <w:sz w:val="28"/>
                <w:szCs w:val="28"/>
              </w:rPr>
              <w:t xml:space="preserve"> </w:t>
            </w:r>
            <w:r w:rsidRPr="00A72DD2">
              <w:rPr>
                <w:i/>
                <w:iCs/>
                <w:sz w:val="28"/>
                <w:szCs w:val="28"/>
              </w:rPr>
              <w:t>средства отсутствуют</w:t>
            </w:r>
          </w:p>
        </w:tc>
      </w:tr>
      <w:tr w:rsidR="00CC036F" w:rsidRPr="00A72DD2" w:rsidTr="00CC036F">
        <w:tc>
          <w:tcPr>
            <w:tcW w:w="675" w:type="dxa"/>
          </w:tcPr>
          <w:p w:rsidR="00CC036F" w:rsidRPr="00A72DD2" w:rsidRDefault="00C51A8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CC036F" w:rsidRPr="00A72DD2" w:rsidRDefault="00C51A8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191" w:type="dxa"/>
          </w:tcPr>
          <w:p w:rsidR="00CC036F" w:rsidRPr="00A72DD2" w:rsidRDefault="00C51A8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CC036F" w:rsidRPr="00A72DD2" w:rsidTr="00CC036F">
        <w:tc>
          <w:tcPr>
            <w:tcW w:w="675" w:type="dxa"/>
          </w:tcPr>
          <w:p w:rsidR="00CC036F" w:rsidRPr="00A72DD2" w:rsidRDefault="00C51A8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CC036F" w:rsidRPr="00A72DD2" w:rsidRDefault="00C51A8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91" w:type="dxa"/>
          </w:tcPr>
          <w:p w:rsidR="00CC036F" w:rsidRPr="00A72DD2" w:rsidRDefault="0097726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CC036F" w:rsidRPr="00A72DD2" w:rsidTr="00CC036F">
        <w:tc>
          <w:tcPr>
            <w:tcW w:w="675" w:type="dxa"/>
          </w:tcPr>
          <w:p w:rsidR="00CC036F" w:rsidRPr="00A72DD2" w:rsidRDefault="0097726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CC036F" w:rsidRPr="00A72DD2" w:rsidRDefault="00977266" w:rsidP="007B0526">
            <w:pPr>
              <w:rPr>
                <w:sz w:val="28"/>
                <w:szCs w:val="28"/>
              </w:rPr>
            </w:pPr>
            <w:proofErr w:type="gramStart"/>
            <w:r w:rsidRPr="00A72DD2"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</w:t>
            </w:r>
            <w:r w:rsidRPr="00A72DD2">
              <w:rPr>
                <w:sz w:val="28"/>
                <w:szCs w:val="28"/>
              </w:rPr>
              <w:br/>
              <w:t>с нарушением зрения (слабовидящих)</w:t>
            </w:r>
            <w:proofErr w:type="gramEnd"/>
          </w:p>
        </w:tc>
        <w:tc>
          <w:tcPr>
            <w:tcW w:w="3191" w:type="dxa"/>
          </w:tcPr>
          <w:p w:rsidR="00CC036F" w:rsidRPr="00A72DD2" w:rsidRDefault="0097726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CC036F" w:rsidRPr="00A72DD2" w:rsidTr="00CC036F">
        <w:tc>
          <w:tcPr>
            <w:tcW w:w="675" w:type="dxa"/>
          </w:tcPr>
          <w:p w:rsidR="00CC036F" w:rsidRPr="00A72DD2" w:rsidRDefault="0097726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CC036F" w:rsidRPr="00A72DD2" w:rsidRDefault="0097726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A72DD2"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191" w:type="dxa"/>
          </w:tcPr>
          <w:p w:rsidR="00CC036F" w:rsidRPr="00A72DD2" w:rsidRDefault="0097726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  <w:tr w:rsidR="00CC036F" w:rsidRPr="00A72DD2" w:rsidTr="00CC036F">
        <w:tc>
          <w:tcPr>
            <w:tcW w:w="675" w:type="dxa"/>
          </w:tcPr>
          <w:p w:rsidR="00CC036F" w:rsidRPr="00A72DD2" w:rsidRDefault="0097726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705" w:type="dxa"/>
          </w:tcPr>
          <w:p w:rsidR="00CC036F" w:rsidRPr="00A72DD2" w:rsidRDefault="0097726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Иные</w:t>
            </w:r>
          </w:p>
        </w:tc>
        <w:tc>
          <w:tcPr>
            <w:tcW w:w="3191" w:type="dxa"/>
          </w:tcPr>
          <w:p w:rsidR="00CC036F" w:rsidRPr="00A72DD2" w:rsidRDefault="00977266" w:rsidP="007B0526">
            <w:pPr>
              <w:rPr>
                <w:sz w:val="28"/>
                <w:szCs w:val="28"/>
              </w:rPr>
            </w:pPr>
            <w:r w:rsidRPr="00A72DD2">
              <w:rPr>
                <w:sz w:val="28"/>
                <w:szCs w:val="28"/>
              </w:rPr>
              <w:t>нет</w:t>
            </w:r>
          </w:p>
        </w:tc>
      </w:tr>
    </w:tbl>
    <w:p w:rsidR="00CC036F" w:rsidRPr="00A72DD2" w:rsidRDefault="00CC036F" w:rsidP="007B0526">
      <w:pPr>
        <w:spacing w:line="240" w:lineRule="auto"/>
        <w:rPr>
          <w:sz w:val="28"/>
          <w:szCs w:val="28"/>
        </w:rPr>
      </w:pPr>
    </w:p>
    <w:p w:rsidR="00977266" w:rsidRPr="00A72DD2" w:rsidRDefault="00977266" w:rsidP="007B0526">
      <w:pPr>
        <w:spacing w:line="240" w:lineRule="auto"/>
        <w:rPr>
          <w:b/>
          <w:bCs/>
          <w:sz w:val="28"/>
          <w:szCs w:val="28"/>
        </w:rPr>
      </w:pPr>
      <w:r w:rsidRPr="00A72DD2">
        <w:rPr>
          <w:b/>
          <w:bCs/>
          <w:sz w:val="28"/>
          <w:szCs w:val="28"/>
        </w:rPr>
        <w:lastRenderedPageBreak/>
        <w:t xml:space="preserve">                       4. Предлагаемые управленческие решения по срокам</w:t>
      </w:r>
      <w:r w:rsidRPr="00A72DD2">
        <w:rPr>
          <w:sz w:val="28"/>
          <w:szCs w:val="28"/>
        </w:rPr>
        <w:br/>
      </w:r>
      <w:r w:rsidRPr="00A72DD2">
        <w:rPr>
          <w:b/>
          <w:bCs/>
          <w:sz w:val="28"/>
          <w:szCs w:val="28"/>
        </w:rPr>
        <w:t xml:space="preserve">                             и объемам работ, необходимым для приведения</w:t>
      </w:r>
      <w:r w:rsidRPr="00A72DD2">
        <w:rPr>
          <w:sz w:val="28"/>
          <w:szCs w:val="28"/>
        </w:rPr>
        <w:br/>
      </w:r>
      <w:r w:rsidRPr="00A72DD2">
        <w:rPr>
          <w:b/>
          <w:bCs/>
          <w:sz w:val="28"/>
          <w:szCs w:val="28"/>
        </w:rPr>
        <w:t xml:space="preserve">                            объекта и порядка предоставления на нем услуг</w:t>
      </w:r>
      <w:r w:rsidRPr="00A72DD2">
        <w:rPr>
          <w:sz w:val="28"/>
          <w:szCs w:val="28"/>
        </w:rPr>
        <w:br/>
      </w:r>
      <w:r w:rsidRPr="00A72DD2">
        <w:rPr>
          <w:b/>
          <w:bCs/>
          <w:sz w:val="28"/>
          <w:szCs w:val="28"/>
        </w:rPr>
        <w:t xml:space="preserve">                            в соответствие с требованиями законодательства</w:t>
      </w:r>
      <w:r w:rsidRPr="00A72DD2">
        <w:rPr>
          <w:sz w:val="28"/>
          <w:szCs w:val="28"/>
        </w:rPr>
        <w:br/>
      </w:r>
      <w:r w:rsidRPr="00A72DD2">
        <w:rPr>
          <w:b/>
          <w:bCs/>
          <w:sz w:val="28"/>
          <w:szCs w:val="28"/>
        </w:rPr>
        <w:t xml:space="preserve">                            Российской Федерации об обеспечении условий</w:t>
      </w:r>
      <w:r w:rsidRPr="00A72DD2">
        <w:rPr>
          <w:sz w:val="28"/>
          <w:szCs w:val="28"/>
        </w:rPr>
        <w:br/>
      </w:r>
      <w:r w:rsidRPr="00A72DD2">
        <w:rPr>
          <w:b/>
          <w:bCs/>
          <w:sz w:val="28"/>
          <w:szCs w:val="28"/>
        </w:rPr>
        <w:t xml:space="preserve">                                             их доступности для инвалидов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77266" w:rsidRPr="00A72DD2" w:rsidTr="00D6582B">
        <w:tc>
          <w:tcPr>
            <w:tcW w:w="675" w:type="dxa"/>
          </w:tcPr>
          <w:p w:rsidR="00977266" w:rsidRPr="00A72DD2" w:rsidRDefault="00977266" w:rsidP="007B0526">
            <w:pPr>
              <w:rPr>
                <w:bCs/>
                <w:sz w:val="28"/>
                <w:szCs w:val="28"/>
              </w:rPr>
            </w:pPr>
            <w:r w:rsidRPr="00A72DD2">
              <w:rPr>
                <w:bCs/>
                <w:sz w:val="28"/>
                <w:szCs w:val="28"/>
              </w:rPr>
              <w:t>№</w:t>
            </w:r>
          </w:p>
          <w:p w:rsidR="00977266" w:rsidRPr="00A72DD2" w:rsidRDefault="00977266" w:rsidP="007B0526">
            <w:pPr>
              <w:rPr>
                <w:bCs/>
                <w:sz w:val="28"/>
                <w:szCs w:val="28"/>
              </w:rPr>
            </w:pPr>
            <w:proofErr w:type="gramStart"/>
            <w:r w:rsidRPr="00A72DD2">
              <w:rPr>
                <w:bCs/>
                <w:sz w:val="28"/>
                <w:szCs w:val="28"/>
              </w:rPr>
              <w:t>п</w:t>
            </w:r>
            <w:proofErr w:type="gramEnd"/>
            <w:r w:rsidRPr="00A72DD2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977266" w:rsidRPr="00A72DD2" w:rsidRDefault="00977266" w:rsidP="007B0526">
            <w:pPr>
              <w:rPr>
                <w:bCs/>
                <w:sz w:val="28"/>
                <w:szCs w:val="28"/>
              </w:rPr>
            </w:pPr>
            <w:r w:rsidRPr="00A72DD2">
              <w:rPr>
                <w:bCs/>
                <w:sz w:val="28"/>
                <w:szCs w:val="28"/>
              </w:rPr>
              <w:t>Предлагаемые управленческие решения</w:t>
            </w:r>
            <w:r w:rsidRPr="00A72DD2">
              <w:rPr>
                <w:bCs/>
                <w:sz w:val="28"/>
                <w:szCs w:val="28"/>
              </w:rPr>
              <w:br/>
              <w:t>по объемам работ, необходимым для приведения порядка предоставления услуг в соответствие с требованиями законодательства</w:t>
            </w:r>
            <w:r w:rsidRPr="00A72DD2">
              <w:rPr>
                <w:bCs/>
                <w:sz w:val="28"/>
                <w:szCs w:val="28"/>
              </w:rPr>
              <w:br/>
              <w:t>Российской Федерации об обеспечении условий их доступности для инвалидов</w:t>
            </w:r>
          </w:p>
        </w:tc>
        <w:tc>
          <w:tcPr>
            <w:tcW w:w="3191" w:type="dxa"/>
          </w:tcPr>
          <w:p w:rsidR="00977266" w:rsidRPr="00A72DD2" w:rsidRDefault="00D6582B" w:rsidP="007B0526">
            <w:pPr>
              <w:rPr>
                <w:bCs/>
                <w:sz w:val="28"/>
                <w:szCs w:val="28"/>
              </w:rPr>
            </w:pPr>
            <w:r w:rsidRPr="00A72DD2">
              <w:rPr>
                <w:bCs/>
                <w:sz w:val="28"/>
                <w:szCs w:val="28"/>
              </w:rPr>
              <w:t xml:space="preserve">       сроки</w:t>
            </w:r>
          </w:p>
        </w:tc>
      </w:tr>
      <w:tr w:rsidR="00977266" w:rsidRPr="00A72DD2" w:rsidTr="00D6582B">
        <w:tc>
          <w:tcPr>
            <w:tcW w:w="675" w:type="dxa"/>
          </w:tcPr>
          <w:p w:rsidR="00977266" w:rsidRPr="00A72DD2" w:rsidRDefault="00D6582B" w:rsidP="007B0526">
            <w:pPr>
              <w:rPr>
                <w:bCs/>
                <w:sz w:val="28"/>
                <w:szCs w:val="28"/>
              </w:rPr>
            </w:pPr>
            <w:r w:rsidRPr="00A72DD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977266" w:rsidRPr="00A72DD2" w:rsidRDefault="00D6582B" w:rsidP="007B0526">
            <w:pPr>
              <w:rPr>
                <w:bCs/>
                <w:sz w:val="28"/>
                <w:szCs w:val="28"/>
              </w:rPr>
            </w:pPr>
            <w:r w:rsidRPr="00A72DD2">
              <w:rPr>
                <w:bCs/>
                <w:sz w:val="28"/>
                <w:szCs w:val="28"/>
              </w:rPr>
              <w:t>Вход в здан</w:t>
            </w:r>
            <w:r w:rsidR="0075247E" w:rsidRPr="00A72DD2">
              <w:rPr>
                <w:bCs/>
                <w:sz w:val="28"/>
                <w:szCs w:val="28"/>
              </w:rPr>
              <w:t xml:space="preserve">ие : организационные </w:t>
            </w:r>
            <w:r w:rsidRPr="00A72DD2">
              <w:rPr>
                <w:bCs/>
                <w:sz w:val="28"/>
                <w:szCs w:val="28"/>
              </w:rPr>
              <w:t>мероприятия, индивидуальное решение с TCP</w:t>
            </w:r>
            <w:proofErr w:type="gramStart"/>
            <w:r w:rsidRPr="00A72DD2">
              <w:rPr>
                <w:bCs/>
                <w:sz w:val="28"/>
                <w:szCs w:val="28"/>
              </w:rPr>
              <w:t xml:space="preserve"> П</w:t>
            </w:r>
            <w:proofErr w:type="gramEnd"/>
            <w:r w:rsidRPr="00A72DD2">
              <w:rPr>
                <w:bCs/>
                <w:sz w:val="28"/>
                <w:szCs w:val="28"/>
              </w:rPr>
              <w:t>ривести пандус в соответствие нормативным требованиям; устано</w:t>
            </w:r>
            <w:r w:rsidR="0075247E" w:rsidRPr="00A72DD2">
              <w:rPr>
                <w:bCs/>
                <w:sz w:val="28"/>
                <w:szCs w:val="28"/>
              </w:rPr>
              <w:t xml:space="preserve">вить противоскользящее покрытие </w:t>
            </w:r>
            <w:r w:rsidRPr="00A72DD2">
              <w:rPr>
                <w:bCs/>
                <w:sz w:val="28"/>
                <w:szCs w:val="28"/>
              </w:rPr>
              <w:t>на края ступеней; установить недоста</w:t>
            </w:r>
            <w:r w:rsidR="0075247E" w:rsidRPr="00A72DD2">
              <w:rPr>
                <w:bCs/>
                <w:sz w:val="28"/>
                <w:szCs w:val="28"/>
              </w:rPr>
              <w:t>ющие поручни</w:t>
            </w:r>
            <w:r w:rsidRPr="00A72DD2">
              <w:rPr>
                <w:bCs/>
                <w:sz w:val="28"/>
                <w:szCs w:val="28"/>
              </w:rPr>
              <w:t>; снизить высоту порогов входных дверей; уст</w:t>
            </w:r>
            <w:r w:rsidR="0075247E" w:rsidRPr="00A72DD2">
              <w:rPr>
                <w:bCs/>
                <w:sz w:val="28"/>
                <w:szCs w:val="28"/>
              </w:rPr>
              <w:t xml:space="preserve">ановить кнопку вызова персонала </w:t>
            </w:r>
            <w:r w:rsidRPr="00A72DD2">
              <w:rPr>
                <w:bCs/>
                <w:sz w:val="28"/>
                <w:szCs w:val="28"/>
              </w:rPr>
              <w:t>в пределах досягаемости инвалида-колясочник</w:t>
            </w:r>
            <w:r w:rsidR="0075247E" w:rsidRPr="00A72DD2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3191" w:type="dxa"/>
          </w:tcPr>
          <w:p w:rsidR="00977266" w:rsidRPr="00A72DD2" w:rsidRDefault="00BF4193" w:rsidP="007B0526">
            <w:pPr>
              <w:rPr>
                <w:bCs/>
                <w:sz w:val="28"/>
                <w:szCs w:val="28"/>
              </w:rPr>
            </w:pPr>
            <w:proofErr w:type="gramStart"/>
            <w:r w:rsidRPr="00A72DD2">
              <w:rPr>
                <w:bCs/>
                <w:sz w:val="28"/>
                <w:szCs w:val="28"/>
              </w:rPr>
              <w:t>2022год (в пределах финансирования</w:t>
            </w:r>
            <w:proofErr w:type="gramEnd"/>
          </w:p>
        </w:tc>
      </w:tr>
      <w:tr w:rsidR="00977266" w:rsidRPr="00A72DD2" w:rsidTr="00D6582B">
        <w:tc>
          <w:tcPr>
            <w:tcW w:w="675" w:type="dxa"/>
          </w:tcPr>
          <w:p w:rsidR="00977266" w:rsidRPr="00A72DD2" w:rsidRDefault="000C2B0B" w:rsidP="007B0526">
            <w:pPr>
              <w:rPr>
                <w:bCs/>
                <w:sz w:val="28"/>
                <w:szCs w:val="28"/>
              </w:rPr>
            </w:pPr>
            <w:r w:rsidRPr="00A72DD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977266" w:rsidRPr="00A72DD2" w:rsidRDefault="000C2B0B" w:rsidP="007B0526">
            <w:pPr>
              <w:rPr>
                <w:bCs/>
                <w:sz w:val="28"/>
                <w:szCs w:val="28"/>
              </w:rPr>
            </w:pPr>
            <w:r w:rsidRPr="00A72DD2">
              <w:rPr>
                <w:bCs/>
                <w:sz w:val="28"/>
                <w:szCs w:val="28"/>
              </w:rPr>
              <w:t>Территория, прилегающая к зданию (участок):</w:t>
            </w:r>
            <w:r w:rsidRPr="00A72DD2">
              <w:rPr>
                <w:bCs/>
                <w:sz w:val="28"/>
                <w:szCs w:val="28"/>
              </w:rPr>
              <w:br/>
              <w:t>текущий ремонт, организационные мероприятия.</w:t>
            </w:r>
            <w:r w:rsidRPr="00A72DD2">
              <w:rPr>
                <w:bCs/>
                <w:sz w:val="28"/>
                <w:szCs w:val="28"/>
              </w:rPr>
              <w:br/>
              <w:t>Обеспечить информационное сопровождение</w:t>
            </w:r>
            <w:r w:rsidRPr="00A72DD2">
              <w:rPr>
                <w:bCs/>
                <w:sz w:val="28"/>
                <w:szCs w:val="28"/>
              </w:rPr>
              <w:br/>
              <w:t>на путях движения с нанесением цветовой и/или</w:t>
            </w:r>
            <w:r w:rsidRPr="00A72DD2">
              <w:rPr>
                <w:bCs/>
                <w:sz w:val="28"/>
                <w:szCs w:val="28"/>
              </w:rPr>
              <w:br/>
              <w:t>так</w:t>
            </w:r>
            <w:r w:rsidR="0075247E" w:rsidRPr="00A72DD2">
              <w:rPr>
                <w:bCs/>
                <w:sz w:val="28"/>
                <w:szCs w:val="28"/>
              </w:rPr>
              <w:t xml:space="preserve">тильной маркировки; </w:t>
            </w:r>
            <w:r w:rsidRPr="00A72DD2">
              <w:rPr>
                <w:bCs/>
                <w:sz w:val="28"/>
                <w:szCs w:val="28"/>
              </w:rPr>
              <w:t xml:space="preserve"> выделит</w:t>
            </w:r>
            <w:r w:rsidR="0075247E" w:rsidRPr="00A72DD2">
              <w:rPr>
                <w:bCs/>
                <w:sz w:val="28"/>
                <w:szCs w:val="28"/>
              </w:rPr>
              <w:t xml:space="preserve">ь места для парковки инвалидов, </w:t>
            </w:r>
            <w:r w:rsidRPr="00A72DD2">
              <w:rPr>
                <w:bCs/>
                <w:sz w:val="28"/>
                <w:szCs w:val="28"/>
              </w:rPr>
              <w:t>обозначить их соответствующими символами</w:t>
            </w:r>
          </w:p>
        </w:tc>
        <w:tc>
          <w:tcPr>
            <w:tcW w:w="3191" w:type="dxa"/>
          </w:tcPr>
          <w:p w:rsidR="00977266" w:rsidRPr="00A72DD2" w:rsidRDefault="00BF4193" w:rsidP="007B0526">
            <w:pPr>
              <w:rPr>
                <w:bCs/>
                <w:sz w:val="28"/>
                <w:szCs w:val="28"/>
              </w:rPr>
            </w:pPr>
            <w:proofErr w:type="gramStart"/>
            <w:r w:rsidRPr="00A72DD2">
              <w:rPr>
                <w:bCs/>
                <w:sz w:val="28"/>
                <w:szCs w:val="28"/>
              </w:rPr>
              <w:t>2022год (в пределах финансирования</w:t>
            </w:r>
            <w:proofErr w:type="gramEnd"/>
          </w:p>
        </w:tc>
      </w:tr>
      <w:tr w:rsidR="00977266" w:rsidRPr="00A72DD2" w:rsidTr="00D6582B">
        <w:tc>
          <w:tcPr>
            <w:tcW w:w="675" w:type="dxa"/>
          </w:tcPr>
          <w:p w:rsidR="00977266" w:rsidRPr="00A72DD2" w:rsidRDefault="000C2B0B" w:rsidP="007B0526">
            <w:pPr>
              <w:rPr>
                <w:bCs/>
                <w:sz w:val="28"/>
                <w:szCs w:val="28"/>
              </w:rPr>
            </w:pPr>
            <w:r w:rsidRPr="00A72DD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977266" w:rsidRPr="00A72DD2" w:rsidRDefault="000C2B0B" w:rsidP="007B0526">
            <w:pPr>
              <w:rPr>
                <w:bCs/>
                <w:sz w:val="28"/>
                <w:szCs w:val="28"/>
              </w:rPr>
            </w:pPr>
            <w:r w:rsidRPr="00A72DD2">
              <w:rPr>
                <w:bCs/>
                <w:sz w:val="28"/>
                <w:szCs w:val="28"/>
              </w:rPr>
              <w:t>Санитарно-гигиенические помещения: организационные меро</w:t>
            </w:r>
            <w:r w:rsidR="0075247E" w:rsidRPr="00A72DD2">
              <w:rPr>
                <w:bCs/>
                <w:sz w:val="28"/>
                <w:szCs w:val="28"/>
              </w:rPr>
              <w:t xml:space="preserve">приятия, индивидуальное решение </w:t>
            </w:r>
            <w:r w:rsidRPr="00A72DD2">
              <w:rPr>
                <w:bCs/>
                <w:sz w:val="28"/>
                <w:szCs w:val="28"/>
              </w:rPr>
              <w:t xml:space="preserve">с </w:t>
            </w:r>
            <w:r w:rsidR="0075247E" w:rsidRPr="00A72DD2">
              <w:rPr>
                <w:bCs/>
                <w:sz w:val="28"/>
                <w:szCs w:val="28"/>
              </w:rPr>
              <w:t>TCP.  О</w:t>
            </w:r>
            <w:r w:rsidRPr="00A72DD2">
              <w:rPr>
                <w:bCs/>
                <w:sz w:val="28"/>
                <w:szCs w:val="28"/>
              </w:rPr>
              <w:t>борудовать поручнями раковины</w:t>
            </w:r>
            <w:r w:rsidR="009F24C5" w:rsidRPr="00A72DD2">
              <w:rPr>
                <w:bCs/>
                <w:sz w:val="28"/>
                <w:szCs w:val="28"/>
              </w:rPr>
              <w:t>, установить унитазы и опорные поручни.</w:t>
            </w:r>
          </w:p>
        </w:tc>
        <w:tc>
          <w:tcPr>
            <w:tcW w:w="3191" w:type="dxa"/>
          </w:tcPr>
          <w:p w:rsidR="00977266" w:rsidRPr="00A72DD2" w:rsidRDefault="00F47F5C" w:rsidP="007B0526">
            <w:pPr>
              <w:rPr>
                <w:bCs/>
                <w:sz w:val="28"/>
                <w:szCs w:val="28"/>
              </w:rPr>
            </w:pPr>
            <w:r w:rsidRPr="00A72DD2">
              <w:rPr>
                <w:bCs/>
                <w:sz w:val="28"/>
                <w:szCs w:val="28"/>
              </w:rPr>
              <w:t>2024 год в рамках капитального ремонта</w:t>
            </w:r>
          </w:p>
        </w:tc>
      </w:tr>
    </w:tbl>
    <w:p w:rsidR="00F47F5C" w:rsidRDefault="00F47F5C" w:rsidP="00D6582B">
      <w:pPr>
        <w:tabs>
          <w:tab w:val="left" w:pos="5829"/>
        </w:tabs>
        <w:rPr>
          <w:b/>
          <w:bCs/>
          <w:sz w:val="28"/>
          <w:szCs w:val="28"/>
        </w:rPr>
      </w:pPr>
    </w:p>
    <w:p w:rsidR="00A72DD2" w:rsidRDefault="00A72DD2" w:rsidP="00D6582B">
      <w:pPr>
        <w:tabs>
          <w:tab w:val="left" w:pos="5829"/>
        </w:tabs>
      </w:pPr>
    </w:p>
    <w:p w:rsidR="00F47F5C" w:rsidRDefault="00F47F5C" w:rsidP="00F47F5C">
      <w:pPr>
        <w:tabs>
          <w:tab w:val="left" w:pos="5829"/>
        </w:tabs>
        <w:spacing w:line="240" w:lineRule="auto"/>
      </w:pPr>
      <w:r>
        <w:lastRenderedPageBreak/>
        <w:t xml:space="preserve">УТВЕРЖДАЮ                                                                                                           </w:t>
      </w:r>
      <w:proofErr w:type="spellStart"/>
      <w:proofErr w:type="gramStart"/>
      <w:r>
        <w:t>УТВЕРЖДАЮ</w:t>
      </w:r>
      <w:proofErr w:type="spellEnd"/>
      <w:proofErr w:type="gramEnd"/>
    </w:p>
    <w:p w:rsidR="00F47F5C" w:rsidRDefault="00F47F5C" w:rsidP="00F47F5C">
      <w:pPr>
        <w:tabs>
          <w:tab w:val="left" w:pos="6451"/>
        </w:tabs>
        <w:spacing w:line="240" w:lineRule="auto"/>
      </w:pPr>
      <w:r>
        <w:t>Начальник УСЗН администрации                                                             Директор МБУДО «</w:t>
      </w:r>
      <w:proofErr w:type="spellStart"/>
      <w:r>
        <w:t>Козульская</w:t>
      </w:r>
      <w:proofErr w:type="spellEnd"/>
    </w:p>
    <w:p w:rsidR="00F47F5C" w:rsidRDefault="00F47F5C" w:rsidP="00F47F5C">
      <w:pPr>
        <w:tabs>
          <w:tab w:val="left" w:pos="6451"/>
        </w:tabs>
        <w:spacing w:line="240" w:lineRule="auto"/>
      </w:pPr>
      <w:proofErr w:type="spellStart"/>
      <w:r>
        <w:t>Козульского</w:t>
      </w:r>
      <w:proofErr w:type="spellEnd"/>
      <w:r>
        <w:t xml:space="preserve"> района                                                                                     детская школа искусств»</w:t>
      </w:r>
    </w:p>
    <w:p w:rsidR="00F47F5C" w:rsidRDefault="00F47F5C" w:rsidP="00F47F5C">
      <w:pPr>
        <w:tabs>
          <w:tab w:val="left" w:pos="6451"/>
        </w:tabs>
        <w:spacing w:line="240" w:lineRule="auto"/>
      </w:pPr>
      <w:proofErr w:type="spellStart"/>
      <w:r>
        <w:t>Л.В.Аксентий</w:t>
      </w:r>
      <w:proofErr w:type="spellEnd"/>
      <w:r>
        <w:t xml:space="preserve">__________________                                                          </w:t>
      </w:r>
      <w:proofErr w:type="spellStart"/>
      <w:r>
        <w:t>Т.М.Тарнопольская</w:t>
      </w:r>
      <w:proofErr w:type="spellEnd"/>
      <w:r>
        <w:t>__________</w:t>
      </w:r>
    </w:p>
    <w:p w:rsidR="0009519C" w:rsidRPr="0009519C" w:rsidRDefault="00F47F5C" w:rsidP="0009519C">
      <w:pPr>
        <w:tabs>
          <w:tab w:val="left" w:pos="5990"/>
        </w:tabs>
        <w:spacing w:line="240" w:lineRule="auto"/>
      </w:pPr>
      <w:r>
        <w:t>31 декабря 2019г.</w:t>
      </w:r>
      <w:r w:rsidR="0009519C">
        <w:tab/>
        <w:t xml:space="preserve">  </w:t>
      </w:r>
      <w:r w:rsidR="0009519C" w:rsidRPr="0009519C">
        <w:t>31 декабря 2019г.</w:t>
      </w:r>
    </w:p>
    <w:p w:rsidR="00F47F5C" w:rsidRDefault="0009519C" w:rsidP="0009519C">
      <w:pPr>
        <w:tabs>
          <w:tab w:val="left" w:pos="5990"/>
        </w:tabs>
        <w:spacing w:line="240" w:lineRule="auto"/>
      </w:pPr>
      <w:r>
        <w:t xml:space="preserve"> </w:t>
      </w:r>
    </w:p>
    <w:p w:rsidR="00F47F5C" w:rsidRDefault="00F47F5C" w:rsidP="00D6582B">
      <w:pPr>
        <w:tabs>
          <w:tab w:val="left" w:pos="5829"/>
        </w:tabs>
      </w:pPr>
    </w:p>
    <w:p w:rsidR="00F47F5C" w:rsidRPr="0009519C" w:rsidRDefault="00F47F5C" w:rsidP="0009519C">
      <w:pPr>
        <w:tabs>
          <w:tab w:val="left" w:pos="5829"/>
        </w:tabs>
        <w:jc w:val="center"/>
        <w:rPr>
          <w:sz w:val="56"/>
          <w:szCs w:val="56"/>
        </w:rPr>
      </w:pPr>
    </w:p>
    <w:p w:rsidR="0009519C" w:rsidRPr="0009519C" w:rsidRDefault="0009519C" w:rsidP="0009519C">
      <w:pPr>
        <w:tabs>
          <w:tab w:val="left" w:pos="5829"/>
        </w:tabs>
        <w:jc w:val="center"/>
        <w:rPr>
          <w:sz w:val="56"/>
          <w:szCs w:val="56"/>
        </w:rPr>
      </w:pPr>
      <w:r w:rsidRPr="0009519C">
        <w:rPr>
          <w:sz w:val="56"/>
          <w:szCs w:val="56"/>
        </w:rPr>
        <w:t>ПАСПОРТ</w:t>
      </w:r>
    </w:p>
    <w:p w:rsidR="0009519C" w:rsidRPr="0009519C" w:rsidRDefault="0009519C" w:rsidP="0009519C">
      <w:pPr>
        <w:tabs>
          <w:tab w:val="left" w:pos="5829"/>
        </w:tabs>
        <w:jc w:val="center"/>
        <w:rPr>
          <w:sz w:val="56"/>
          <w:szCs w:val="56"/>
        </w:rPr>
      </w:pPr>
      <w:r w:rsidRPr="0009519C">
        <w:rPr>
          <w:sz w:val="56"/>
          <w:szCs w:val="56"/>
        </w:rPr>
        <w:t>Доступности  для инвалидов в здание ДШИ</w:t>
      </w:r>
    </w:p>
    <w:p w:rsidR="0009519C" w:rsidRPr="0009519C" w:rsidRDefault="0009519C" w:rsidP="0009519C">
      <w:pPr>
        <w:tabs>
          <w:tab w:val="left" w:pos="5829"/>
        </w:tabs>
        <w:jc w:val="center"/>
        <w:rPr>
          <w:sz w:val="56"/>
          <w:szCs w:val="56"/>
        </w:rPr>
      </w:pPr>
      <w:r w:rsidRPr="0009519C">
        <w:rPr>
          <w:sz w:val="56"/>
          <w:szCs w:val="56"/>
        </w:rPr>
        <w:t>И предоставляемых в нем услуг</w:t>
      </w:r>
    </w:p>
    <w:p w:rsidR="0009519C" w:rsidRDefault="0009519C" w:rsidP="0009519C">
      <w:pPr>
        <w:tabs>
          <w:tab w:val="left" w:pos="5829"/>
        </w:tabs>
        <w:jc w:val="center"/>
        <w:rPr>
          <w:sz w:val="56"/>
          <w:szCs w:val="56"/>
        </w:rPr>
      </w:pPr>
      <w:r w:rsidRPr="0009519C">
        <w:rPr>
          <w:sz w:val="56"/>
          <w:szCs w:val="56"/>
        </w:rPr>
        <w:t>В сфере дополнительного образования</w:t>
      </w:r>
    </w:p>
    <w:p w:rsidR="0009519C" w:rsidRPr="0009519C" w:rsidRDefault="0009519C" w:rsidP="0009519C">
      <w:pPr>
        <w:tabs>
          <w:tab w:val="left" w:pos="5829"/>
        </w:tabs>
        <w:jc w:val="center"/>
        <w:rPr>
          <w:sz w:val="32"/>
          <w:szCs w:val="32"/>
        </w:rPr>
      </w:pPr>
      <w:r w:rsidRPr="0009519C">
        <w:rPr>
          <w:sz w:val="32"/>
          <w:szCs w:val="32"/>
        </w:rPr>
        <w:t>МБУДО «</w:t>
      </w:r>
      <w:proofErr w:type="spellStart"/>
      <w:r w:rsidRPr="0009519C">
        <w:rPr>
          <w:sz w:val="32"/>
          <w:szCs w:val="32"/>
        </w:rPr>
        <w:t>Козульская</w:t>
      </w:r>
      <w:proofErr w:type="spellEnd"/>
      <w:r w:rsidRPr="0009519C">
        <w:rPr>
          <w:sz w:val="32"/>
          <w:szCs w:val="32"/>
        </w:rPr>
        <w:t xml:space="preserve"> детская школа искусств»</w:t>
      </w:r>
    </w:p>
    <w:p w:rsidR="0009519C" w:rsidRDefault="0009519C" w:rsidP="0009519C">
      <w:pPr>
        <w:tabs>
          <w:tab w:val="left" w:pos="5829"/>
        </w:tabs>
        <w:jc w:val="center"/>
        <w:rPr>
          <w:sz w:val="56"/>
          <w:szCs w:val="56"/>
        </w:rPr>
      </w:pPr>
    </w:p>
    <w:p w:rsidR="0009519C" w:rsidRDefault="0009519C" w:rsidP="0009519C">
      <w:pPr>
        <w:tabs>
          <w:tab w:val="left" w:pos="5829"/>
        </w:tabs>
        <w:jc w:val="center"/>
        <w:rPr>
          <w:sz w:val="56"/>
          <w:szCs w:val="56"/>
        </w:rPr>
      </w:pPr>
    </w:p>
    <w:p w:rsidR="0009519C" w:rsidRDefault="0009519C" w:rsidP="0009519C">
      <w:pPr>
        <w:tabs>
          <w:tab w:val="left" w:pos="5829"/>
        </w:tabs>
        <w:jc w:val="center"/>
        <w:rPr>
          <w:sz w:val="56"/>
          <w:szCs w:val="56"/>
        </w:rPr>
      </w:pPr>
    </w:p>
    <w:p w:rsidR="0009519C" w:rsidRPr="0009519C" w:rsidRDefault="0009519C" w:rsidP="0009519C">
      <w:pPr>
        <w:tabs>
          <w:tab w:val="left" w:pos="5829"/>
        </w:tabs>
        <w:jc w:val="center"/>
      </w:pPr>
    </w:p>
    <w:p w:rsidR="00F47F5C" w:rsidRDefault="00F47F5C" w:rsidP="00D6582B">
      <w:pPr>
        <w:tabs>
          <w:tab w:val="left" w:pos="5829"/>
        </w:tabs>
      </w:pPr>
    </w:p>
    <w:sectPr w:rsidR="00F4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76" w:rsidRDefault="00204C76" w:rsidP="00D6582B">
      <w:pPr>
        <w:spacing w:after="0" w:line="240" w:lineRule="auto"/>
      </w:pPr>
      <w:r>
        <w:separator/>
      </w:r>
    </w:p>
  </w:endnote>
  <w:endnote w:type="continuationSeparator" w:id="0">
    <w:p w:rsidR="00204C76" w:rsidRDefault="00204C76" w:rsidP="00D6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-Bold">
    <w:altName w:val="Times New Roman"/>
    <w:panose1 w:val="00000000000000000000"/>
    <w:charset w:val="00"/>
    <w:family w:val="roman"/>
    <w:notTrueType/>
    <w:pitch w:val="default"/>
  </w:font>
  <w:font w:name="TextBookC">
    <w:altName w:val="Times New Roman"/>
    <w:panose1 w:val="00000000000000000000"/>
    <w:charset w:val="00"/>
    <w:family w:val="roman"/>
    <w:notTrueType/>
    <w:pitch w:val="default"/>
  </w:font>
  <w:font w:name="CenturySchlbkCyr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76" w:rsidRDefault="00204C76" w:rsidP="00D6582B">
      <w:pPr>
        <w:spacing w:after="0" w:line="240" w:lineRule="auto"/>
      </w:pPr>
      <w:r>
        <w:separator/>
      </w:r>
    </w:p>
  </w:footnote>
  <w:footnote w:type="continuationSeparator" w:id="0">
    <w:p w:rsidR="00204C76" w:rsidRDefault="00204C76" w:rsidP="00D65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9F"/>
    <w:rsid w:val="0009519C"/>
    <w:rsid w:val="000C2B0B"/>
    <w:rsid w:val="00162F17"/>
    <w:rsid w:val="00204C76"/>
    <w:rsid w:val="003B62A7"/>
    <w:rsid w:val="004D5758"/>
    <w:rsid w:val="0059355F"/>
    <w:rsid w:val="00610816"/>
    <w:rsid w:val="00681B68"/>
    <w:rsid w:val="006D6D42"/>
    <w:rsid w:val="0075247E"/>
    <w:rsid w:val="00767E7C"/>
    <w:rsid w:val="00785C10"/>
    <w:rsid w:val="007B0526"/>
    <w:rsid w:val="008F0A52"/>
    <w:rsid w:val="009230C6"/>
    <w:rsid w:val="00977266"/>
    <w:rsid w:val="009E6F2F"/>
    <w:rsid w:val="009F24C5"/>
    <w:rsid w:val="00A72DD2"/>
    <w:rsid w:val="00B42992"/>
    <w:rsid w:val="00B70084"/>
    <w:rsid w:val="00BF4193"/>
    <w:rsid w:val="00C51A86"/>
    <w:rsid w:val="00C61E9F"/>
    <w:rsid w:val="00CC036F"/>
    <w:rsid w:val="00D6582B"/>
    <w:rsid w:val="00DB2B76"/>
    <w:rsid w:val="00E853BD"/>
    <w:rsid w:val="00F4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526"/>
    <w:pPr>
      <w:ind w:left="720"/>
      <w:contextualSpacing/>
    </w:pPr>
  </w:style>
  <w:style w:type="table" w:styleId="a4">
    <w:name w:val="Table Grid"/>
    <w:basedOn w:val="a1"/>
    <w:uiPriority w:val="59"/>
    <w:rsid w:val="004D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82B"/>
  </w:style>
  <w:style w:type="paragraph" w:styleId="a7">
    <w:name w:val="footer"/>
    <w:basedOn w:val="a"/>
    <w:link w:val="a8"/>
    <w:uiPriority w:val="99"/>
    <w:unhideWhenUsed/>
    <w:rsid w:val="00D6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82B"/>
  </w:style>
  <w:style w:type="paragraph" w:styleId="a9">
    <w:name w:val="Balloon Text"/>
    <w:basedOn w:val="a"/>
    <w:link w:val="aa"/>
    <w:uiPriority w:val="99"/>
    <w:semiHidden/>
    <w:unhideWhenUsed/>
    <w:rsid w:val="0092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526"/>
    <w:pPr>
      <w:ind w:left="720"/>
      <w:contextualSpacing/>
    </w:pPr>
  </w:style>
  <w:style w:type="table" w:styleId="a4">
    <w:name w:val="Table Grid"/>
    <w:basedOn w:val="a1"/>
    <w:uiPriority w:val="59"/>
    <w:rsid w:val="004D5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82B"/>
  </w:style>
  <w:style w:type="paragraph" w:styleId="a7">
    <w:name w:val="footer"/>
    <w:basedOn w:val="a"/>
    <w:link w:val="a8"/>
    <w:uiPriority w:val="99"/>
    <w:unhideWhenUsed/>
    <w:rsid w:val="00D6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82B"/>
  </w:style>
  <w:style w:type="paragraph" w:styleId="a9">
    <w:name w:val="Balloon Text"/>
    <w:basedOn w:val="a"/>
    <w:link w:val="aa"/>
    <w:uiPriority w:val="99"/>
    <w:semiHidden/>
    <w:unhideWhenUsed/>
    <w:rsid w:val="0092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8</cp:revision>
  <cp:lastPrinted>2020-02-28T03:12:00Z</cp:lastPrinted>
  <dcterms:created xsi:type="dcterms:W3CDTF">2020-02-11T02:45:00Z</dcterms:created>
  <dcterms:modified xsi:type="dcterms:W3CDTF">2020-12-24T08:59:00Z</dcterms:modified>
</cp:coreProperties>
</file>