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2" w:rsidRPr="00316AE5" w:rsidRDefault="00EB7DE2" w:rsidP="00DE051E">
      <w:pPr>
        <w:pStyle w:val="a3"/>
        <w:keepNext/>
        <w:keepLines/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7DE2" w:rsidRPr="00316AE5" w:rsidRDefault="002125AB" w:rsidP="00DE051E">
      <w:pPr>
        <w:pStyle w:val="a3"/>
        <w:keepNext/>
        <w:keepLines/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«</w:t>
      </w:r>
      <w:proofErr w:type="spellStart"/>
      <w:r w:rsidR="002529E0" w:rsidRPr="00316AE5">
        <w:rPr>
          <w:rFonts w:ascii="Times New Roman" w:hAnsi="Times New Roman"/>
          <w:sz w:val="24"/>
          <w:szCs w:val="24"/>
        </w:rPr>
        <w:t>Козульская</w:t>
      </w:r>
      <w:proofErr w:type="spellEnd"/>
      <w:r w:rsidR="002529E0" w:rsidRPr="00316AE5">
        <w:rPr>
          <w:rFonts w:ascii="Times New Roman" w:hAnsi="Times New Roman"/>
          <w:sz w:val="24"/>
          <w:szCs w:val="24"/>
        </w:rPr>
        <w:t xml:space="preserve"> д</w:t>
      </w:r>
      <w:r w:rsidR="00EB7DE2" w:rsidRPr="00316AE5">
        <w:rPr>
          <w:rFonts w:ascii="Times New Roman" w:hAnsi="Times New Roman"/>
          <w:sz w:val="24"/>
          <w:szCs w:val="24"/>
        </w:rPr>
        <w:t xml:space="preserve">етская школа искусств» 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 xml:space="preserve">ПРИНЯТО                  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                    УТВЕРЖДЕНО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 xml:space="preserve">Педагогическим советом школы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</w:t>
      </w:r>
      <w:r w:rsidR="005222DA">
        <w:rPr>
          <w:rFonts w:ascii="Times New Roman" w:hAnsi="Times New Roman"/>
          <w:sz w:val="24"/>
          <w:szCs w:val="24"/>
        </w:rPr>
        <w:t xml:space="preserve">   </w:t>
      </w:r>
      <w:r w:rsidR="009C164A">
        <w:rPr>
          <w:rFonts w:ascii="Times New Roman" w:hAnsi="Times New Roman"/>
          <w:sz w:val="24"/>
          <w:szCs w:val="24"/>
        </w:rPr>
        <w:t xml:space="preserve"> приказом д</w:t>
      </w:r>
      <w:r w:rsidRPr="00316AE5">
        <w:rPr>
          <w:rFonts w:ascii="Times New Roman" w:hAnsi="Times New Roman"/>
          <w:sz w:val="24"/>
          <w:szCs w:val="24"/>
        </w:rPr>
        <w:t>иректор</w:t>
      </w:r>
      <w:r w:rsidR="009C164A">
        <w:rPr>
          <w:rFonts w:ascii="Times New Roman" w:hAnsi="Times New Roman"/>
          <w:sz w:val="24"/>
          <w:szCs w:val="24"/>
        </w:rPr>
        <w:t>а МБУДО</w:t>
      </w:r>
    </w:p>
    <w:p w:rsidR="00EB7DE2" w:rsidRPr="00316AE5" w:rsidRDefault="005222DA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 w:rsidR="009C164A">
        <w:rPr>
          <w:rFonts w:ascii="Times New Roman" w:hAnsi="Times New Roman"/>
          <w:sz w:val="24"/>
          <w:szCs w:val="24"/>
        </w:rPr>
        <w:t xml:space="preserve">              </w:t>
      </w:r>
      <w:r w:rsidR="00EB7DE2" w:rsidRPr="00316AE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C16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C164A">
        <w:rPr>
          <w:rFonts w:ascii="Times New Roman" w:hAnsi="Times New Roman"/>
          <w:sz w:val="24"/>
          <w:szCs w:val="24"/>
        </w:rPr>
        <w:t>Козульская</w:t>
      </w:r>
      <w:proofErr w:type="spellEnd"/>
      <w:r w:rsidR="009C164A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EB7DE2" w:rsidRPr="00316AE5" w:rsidRDefault="00777870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о</w:t>
      </w:r>
      <w:r w:rsidR="00DD06F5">
        <w:rPr>
          <w:rFonts w:ascii="Times New Roman" w:hAnsi="Times New Roman"/>
          <w:sz w:val="24"/>
          <w:szCs w:val="24"/>
        </w:rPr>
        <w:t>т « 22 »  февраля 2019</w:t>
      </w:r>
      <w:r w:rsidR="009C164A">
        <w:rPr>
          <w:rFonts w:ascii="Times New Roman" w:hAnsi="Times New Roman"/>
          <w:sz w:val="24"/>
          <w:szCs w:val="24"/>
        </w:rPr>
        <w:t xml:space="preserve"> г.            </w:t>
      </w:r>
      <w:r w:rsidR="00EB7DE2" w:rsidRPr="00316AE5">
        <w:rPr>
          <w:rFonts w:ascii="Times New Roman" w:hAnsi="Times New Roman"/>
          <w:sz w:val="24"/>
          <w:szCs w:val="24"/>
        </w:rPr>
        <w:t xml:space="preserve">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</w:t>
      </w:r>
      <w:r w:rsidR="00EB7DE2" w:rsidRPr="00316AE5">
        <w:rPr>
          <w:rFonts w:ascii="Times New Roman" w:hAnsi="Times New Roman"/>
          <w:sz w:val="24"/>
          <w:szCs w:val="24"/>
        </w:rPr>
        <w:t xml:space="preserve">    </w:t>
      </w:r>
      <w:r w:rsidR="00316AE5">
        <w:rPr>
          <w:rFonts w:ascii="Times New Roman" w:hAnsi="Times New Roman"/>
          <w:sz w:val="24"/>
          <w:szCs w:val="24"/>
        </w:rPr>
        <w:t xml:space="preserve">     « </w:t>
      </w:r>
      <w:r w:rsidR="00DD06F5">
        <w:rPr>
          <w:rFonts w:ascii="Times New Roman" w:hAnsi="Times New Roman"/>
          <w:sz w:val="24"/>
          <w:szCs w:val="24"/>
        </w:rPr>
        <w:t>25</w:t>
      </w:r>
      <w:r w:rsidR="009C164A">
        <w:rPr>
          <w:rFonts w:ascii="Times New Roman" w:hAnsi="Times New Roman"/>
          <w:sz w:val="24"/>
          <w:szCs w:val="24"/>
        </w:rPr>
        <w:t xml:space="preserve"> »  марта </w:t>
      </w:r>
      <w:r w:rsidR="00316AE5">
        <w:rPr>
          <w:rFonts w:ascii="Times New Roman" w:hAnsi="Times New Roman"/>
          <w:sz w:val="24"/>
          <w:szCs w:val="24"/>
        </w:rPr>
        <w:t>20</w:t>
      </w:r>
      <w:r w:rsidR="00DD06F5">
        <w:rPr>
          <w:rFonts w:ascii="Times New Roman" w:hAnsi="Times New Roman"/>
          <w:sz w:val="24"/>
          <w:szCs w:val="24"/>
        </w:rPr>
        <w:t>19</w:t>
      </w:r>
      <w:r w:rsidR="00316AE5">
        <w:rPr>
          <w:rFonts w:ascii="Times New Roman" w:hAnsi="Times New Roman"/>
          <w:sz w:val="24"/>
          <w:szCs w:val="24"/>
        </w:rPr>
        <w:t xml:space="preserve"> </w:t>
      </w:r>
      <w:r w:rsidR="00EB7DE2" w:rsidRPr="00316AE5">
        <w:rPr>
          <w:rFonts w:ascii="Times New Roman" w:hAnsi="Times New Roman"/>
          <w:sz w:val="24"/>
          <w:szCs w:val="24"/>
        </w:rPr>
        <w:t>г</w:t>
      </w:r>
      <w:r w:rsidR="005222DA">
        <w:rPr>
          <w:rFonts w:ascii="Times New Roman" w:hAnsi="Times New Roman"/>
          <w:sz w:val="24"/>
          <w:szCs w:val="24"/>
        </w:rPr>
        <w:t>.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DE2" w:rsidRPr="00316AE5" w:rsidRDefault="00EB7DE2" w:rsidP="00DD06F5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D06F5" w:rsidRDefault="00EB7DE2" w:rsidP="00DD06F5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1413D"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формах, порядке и периодичности </w:t>
      </w:r>
      <w:r w:rsidRPr="00316AE5">
        <w:rPr>
          <w:rFonts w:ascii="Times New Roman" w:hAnsi="Times New Roman" w:cs="Times New Roman"/>
          <w:b/>
          <w:bCs/>
          <w:sz w:val="24"/>
          <w:szCs w:val="24"/>
        </w:rPr>
        <w:t>текущего контроля успеваемости</w:t>
      </w:r>
      <w:r w:rsidR="00DD06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6F5" w:rsidRDefault="00EB7DE2" w:rsidP="00DD06F5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>промежуточной</w:t>
      </w:r>
      <w:r w:rsidR="00DD06F5">
        <w:rPr>
          <w:rFonts w:ascii="Times New Roman" w:hAnsi="Times New Roman" w:cs="Times New Roman"/>
          <w:b/>
          <w:bCs/>
          <w:sz w:val="24"/>
          <w:szCs w:val="24"/>
        </w:rPr>
        <w:t xml:space="preserve"> и итоговой</w:t>
      </w:r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</w:t>
      </w:r>
      <w:proofErr w:type="gramStart"/>
      <w:r w:rsidRPr="00316AE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6F5">
        <w:rPr>
          <w:rFonts w:ascii="Times New Roman" w:hAnsi="Times New Roman" w:cs="Times New Roman"/>
          <w:b/>
          <w:bCs/>
          <w:sz w:val="24"/>
          <w:szCs w:val="24"/>
        </w:rPr>
        <w:t xml:space="preserve">по дополнительным </w:t>
      </w:r>
    </w:p>
    <w:p w:rsidR="00EB7DE2" w:rsidRPr="00DD06F5" w:rsidRDefault="00DD06F5" w:rsidP="00DD06F5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общеразвивающим общеобраз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вательным программам</w:t>
      </w: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DE2" w:rsidRPr="00316AE5" w:rsidRDefault="00EB7DE2" w:rsidP="00DE051E">
      <w:pPr>
        <w:pStyle w:val="a4"/>
        <w:keepNext/>
        <w:keepLines/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B7DE2" w:rsidRPr="00316AE5" w:rsidRDefault="00EB7DE2" w:rsidP="00DE051E">
      <w:pPr>
        <w:pStyle w:val="a4"/>
        <w:keepNext/>
        <w:keepLines/>
        <w:widowControl w:val="0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E2" w:rsidRPr="006C2058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6C20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Настоящее Положение 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1413D" w:rsidRPr="006C2058">
        <w:rPr>
          <w:rFonts w:ascii="Times New Roman" w:hAnsi="Times New Roman" w:cs="Times New Roman"/>
          <w:b w:val="0"/>
          <w:sz w:val="24"/>
          <w:szCs w:val="24"/>
        </w:rPr>
        <w:t>формах, порядке и периодичности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 текущего контроля усп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ваемости</w:t>
      </w:r>
      <w:r w:rsidRPr="006C20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и промежуточной аттестации обучающихся </w:t>
      </w:r>
      <w:r w:rsidRPr="006C20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по тексту – положение) </w:t>
      </w:r>
      <w:r w:rsidRPr="006C2058">
        <w:rPr>
          <w:rFonts w:ascii="Times New Roman" w:eastAsia="Times New Roman" w:hAnsi="Times New Roman" w:cs="Times New Roman"/>
          <w:b w:val="0"/>
          <w:sz w:val="24"/>
          <w:szCs w:val="24"/>
        </w:rPr>
        <w:t>разработ</w:t>
      </w:r>
      <w:r w:rsidRPr="006C2058">
        <w:rPr>
          <w:rFonts w:ascii="Times New Roman" w:eastAsia="Times New Roman" w:hAnsi="Times New Roman" w:cs="Times New Roman"/>
          <w:b w:val="0"/>
          <w:sz w:val="24"/>
          <w:szCs w:val="24"/>
        </w:rPr>
        <w:t>а</w:t>
      </w:r>
      <w:r w:rsidRPr="006C20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но в соответствии с 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Федеральным з</w:t>
      </w:r>
      <w:r w:rsidRPr="006C2058">
        <w:rPr>
          <w:rFonts w:ascii="Times New Roman" w:eastAsia="Times New Roman" w:hAnsi="Times New Roman" w:cs="Times New Roman"/>
          <w:b w:val="0"/>
          <w:sz w:val="24"/>
          <w:szCs w:val="24"/>
        </w:rPr>
        <w:t>аконом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 от 29.12.2012 № 273-ФЗ</w:t>
      </w:r>
      <w:r w:rsidRPr="006C20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«Об образовании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 в Росси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й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ской Федерации», </w:t>
      </w:r>
      <w:r w:rsidR="001956C6" w:rsidRPr="006C2058">
        <w:rPr>
          <w:rFonts w:ascii="Times New Roman" w:hAnsi="Times New Roman" w:cs="Times New Roman"/>
          <w:b w:val="0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 Российской Федерации от 09.11.2018 г. № 196, 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Уставом Муниципального бю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жетного учреждени</w:t>
      </w:r>
      <w:r w:rsidR="002529E0" w:rsidRPr="006C2058">
        <w:rPr>
          <w:rFonts w:ascii="Times New Roman" w:hAnsi="Times New Roman" w:cs="Times New Roman"/>
          <w:b w:val="0"/>
          <w:sz w:val="24"/>
          <w:szCs w:val="24"/>
        </w:rPr>
        <w:t>я дополнительного образования «</w:t>
      </w:r>
      <w:proofErr w:type="spellStart"/>
      <w:r w:rsidR="002529E0" w:rsidRPr="006C2058">
        <w:rPr>
          <w:rFonts w:ascii="Times New Roman" w:hAnsi="Times New Roman" w:cs="Times New Roman"/>
          <w:b w:val="0"/>
          <w:sz w:val="24"/>
          <w:szCs w:val="24"/>
        </w:rPr>
        <w:t>Козульская</w:t>
      </w:r>
      <w:proofErr w:type="spellEnd"/>
      <w:r w:rsidR="002529E0" w:rsidRPr="006C2058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етская</w:t>
      </w:r>
      <w:proofErr w:type="gramEnd"/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 школа искусств» (д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лее по тексту – Школа).</w:t>
      </w:r>
      <w:r w:rsidR="00812DC0" w:rsidRPr="006C20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4D" w:rsidRPr="006C2058" w:rsidRDefault="00BF304D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>принято с учетом мнения  Совета</w:t>
      </w:r>
      <w:r w:rsidRPr="006C2058">
        <w:rPr>
          <w:rFonts w:ascii="Times New Roman" w:hAnsi="Times New Roman" w:cs="Times New Roman"/>
          <w:b w:val="0"/>
          <w:sz w:val="24"/>
          <w:szCs w:val="24"/>
        </w:rPr>
        <w:t xml:space="preserve"> родителей (законных представителей) обучающихся школы (Протокол № 1 от 27.02.2019.)</w:t>
      </w:r>
    </w:p>
    <w:p w:rsidR="00BF304D" w:rsidRPr="006C2058" w:rsidRDefault="00BF304D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Основными принципами организации и проведения всех видов контроля успеваем</w:t>
      </w: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</w:t>
      </w: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сти являются:</w:t>
      </w:r>
    </w:p>
    <w:p w:rsidR="00BF304D" w:rsidRPr="006C2058" w:rsidRDefault="00BF304D" w:rsidP="00BF304D">
      <w:pPr>
        <w:pStyle w:val="ConsPlusTitle"/>
        <w:keepNext/>
        <w:keepLines/>
        <w:tabs>
          <w:tab w:val="left" w:pos="1134"/>
        </w:tabs>
        <w:ind w:left="709" w:right="-6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  системность;</w:t>
      </w:r>
    </w:p>
    <w:p w:rsidR="00BF304D" w:rsidRPr="006C2058" w:rsidRDefault="00BF304D" w:rsidP="00BF304D">
      <w:pPr>
        <w:pStyle w:val="ConsPlusTitle"/>
        <w:keepNext/>
        <w:keepLines/>
        <w:tabs>
          <w:tab w:val="left" w:pos="1134"/>
        </w:tabs>
        <w:ind w:left="709" w:right="-6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  учет индивидуальных особенностей обучающихся;</w:t>
      </w:r>
    </w:p>
    <w:p w:rsidR="00BF304D" w:rsidRPr="006C2058" w:rsidRDefault="00BF304D" w:rsidP="00BF304D">
      <w:pPr>
        <w:pStyle w:val="ConsPlusTitle"/>
        <w:keepNext/>
        <w:keepLines/>
        <w:tabs>
          <w:tab w:val="left" w:pos="1134"/>
        </w:tabs>
        <w:ind w:left="709" w:right="-6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  коллегиальность.</w:t>
      </w:r>
    </w:p>
    <w:p w:rsidR="00BF304D" w:rsidRPr="006C2058" w:rsidRDefault="00BF304D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Организация образовательного процесса регл</w:t>
      </w:r>
      <w:r w:rsid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аментируется учебными планами, </w:t>
      </w: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ра</w:t>
      </w: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</w:t>
      </w:r>
      <w:r w:rsidRPr="006C205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писанием учебных занятий, а также календарным учебным графиком.</w:t>
      </w: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6C2058" w:rsidRDefault="006C2058" w:rsidP="006C2058">
      <w:pPr>
        <w:pStyle w:val="Default"/>
        <w:widowControl w:val="0"/>
        <w:numPr>
          <w:ilvl w:val="0"/>
          <w:numId w:val="1"/>
        </w:numPr>
        <w:tabs>
          <w:tab w:val="left" w:pos="1276"/>
        </w:tabs>
        <w:contextualSpacing/>
        <w:jc w:val="center"/>
        <w:rPr>
          <w:b/>
        </w:rPr>
      </w:pPr>
      <w:r>
        <w:rPr>
          <w:b/>
        </w:rPr>
        <w:t>Основные формы проведения аттестации учащихся.</w:t>
      </w:r>
    </w:p>
    <w:p w:rsidR="006C2058" w:rsidRDefault="006C2058" w:rsidP="006C2058">
      <w:pPr>
        <w:pStyle w:val="Default"/>
        <w:widowControl w:val="0"/>
        <w:tabs>
          <w:tab w:val="left" w:pos="1276"/>
        </w:tabs>
        <w:ind w:left="360"/>
        <w:contextualSpacing/>
        <w:rPr>
          <w:b/>
        </w:rPr>
      </w:pPr>
    </w:p>
    <w:p w:rsidR="006C2058" w:rsidRDefault="006C2058" w:rsidP="006C2058">
      <w:pPr>
        <w:pStyle w:val="Default"/>
        <w:widowControl w:val="0"/>
        <w:numPr>
          <w:ilvl w:val="1"/>
          <w:numId w:val="1"/>
        </w:numPr>
        <w:tabs>
          <w:tab w:val="left" w:pos="1276"/>
        </w:tabs>
        <w:contextualSpacing/>
      </w:pPr>
      <w:r>
        <w:t xml:space="preserve"> </w:t>
      </w:r>
      <w:r w:rsidRPr="00B17E54">
        <w:rPr>
          <w:i/>
          <w:u w:val="single"/>
        </w:rPr>
        <w:t>Текущий контроль</w:t>
      </w:r>
      <w:r>
        <w:t xml:space="preserve"> успеваемости учащегося:</w:t>
      </w:r>
    </w:p>
    <w:p w:rsidR="00B17E54" w:rsidRDefault="00B17E54" w:rsidP="00B17E54">
      <w:pPr>
        <w:pStyle w:val="Default"/>
        <w:widowControl w:val="0"/>
        <w:tabs>
          <w:tab w:val="left" w:pos="1276"/>
        </w:tabs>
        <w:ind w:left="792"/>
        <w:contextualSpacing/>
      </w:pPr>
      <w:r>
        <w:t xml:space="preserve">-  </w:t>
      </w:r>
      <w:proofErr w:type="gramStart"/>
      <w:r>
        <w:t>направлен</w:t>
      </w:r>
      <w:proofErr w:type="gramEnd"/>
      <w:r>
        <w:t xml:space="preserve"> на поддержание учебной дисциплины, на выявление отношения учащегося </w:t>
      </w:r>
    </w:p>
    <w:p w:rsidR="00B17E54" w:rsidRDefault="00B17E54" w:rsidP="00B17E54">
      <w:pPr>
        <w:pStyle w:val="Default"/>
        <w:widowControl w:val="0"/>
        <w:tabs>
          <w:tab w:val="left" w:pos="1276"/>
        </w:tabs>
        <w:contextualSpacing/>
      </w:pPr>
      <w:r>
        <w:t>к изучаемому предмету, на организацию регулярных учебных занятий, на повышение уровня освоения текущего учебного материала</w:t>
      </w:r>
      <w:proofErr w:type="gramStart"/>
      <w:r>
        <w:t>.;</w:t>
      </w:r>
      <w:proofErr w:type="gramEnd"/>
    </w:p>
    <w:p w:rsidR="00B17E54" w:rsidRDefault="00B17E54" w:rsidP="00B17E54">
      <w:pPr>
        <w:pStyle w:val="Default"/>
        <w:widowControl w:val="0"/>
        <w:tabs>
          <w:tab w:val="left" w:pos="1276"/>
        </w:tabs>
        <w:ind w:left="792"/>
        <w:contextualSpacing/>
      </w:pPr>
      <w:r>
        <w:t>-  имеет вос</w:t>
      </w:r>
      <w:bookmarkStart w:id="0" w:name="_GoBack"/>
      <w:bookmarkEnd w:id="0"/>
      <w:r>
        <w:t>питательные цели и учитывает индивидуальные психологические особенн</w:t>
      </w:r>
      <w:r>
        <w:t>о</w:t>
      </w:r>
    </w:p>
    <w:p w:rsidR="00B17E54" w:rsidRDefault="00B17E54" w:rsidP="00B17E54">
      <w:pPr>
        <w:pStyle w:val="Default"/>
        <w:widowControl w:val="0"/>
        <w:tabs>
          <w:tab w:val="left" w:pos="1276"/>
        </w:tabs>
        <w:contextualSpacing/>
      </w:pPr>
      <w:proofErr w:type="spellStart"/>
      <w:r>
        <w:t>сти</w:t>
      </w:r>
      <w:proofErr w:type="spellEnd"/>
      <w:r>
        <w:t xml:space="preserve"> учащегося;</w:t>
      </w:r>
    </w:p>
    <w:p w:rsidR="00B17E54" w:rsidRDefault="00B17E54" w:rsidP="00B17E54">
      <w:pPr>
        <w:pStyle w:val="Default"/>
        <w:widowControl w:val="0"/>
        <w:tabs>
          <w:tab w:val="left" w:pos="1276"/>
        </w:tabs>
        <w:ind w:left="792"/>
        <w:contextualSpacing/>
      </w:pPr>
      <w:r>
        <w:t xml:space="preserve">-  осуществляется преподавателем, ведущим предмет, в рамках расписания учащегося и </w:t>
      </w:r>
    </w:p>
    <w:p w:rsidR="00B17E54" w:rsidRDefault="00B17E54" w:rsidP="00B17E54">
      <w:pPr>
        <w:pStyle w:val="Default"/>
        <w:widowControl w:val="0"/>
        <w:tabs>
          <w:tab w:val="left" w:pos="1276"/>
        </w:tabs>
        <w:contextualSpacing/>
      </w:pPr>
      <w:r>
        <w:t>предполагает использование различных систем оценивания.</w:t>
      </w:r>
    </w:p>
    <w:p w:rsidR="006C2058" w:rsidRPr="006C2058" w:rsidRDefault="00B17E54" w:rsidP="00B17E54">
      <w:pPr>
        <w:pStyle w:val="Default"/>
        <w:widowControl w:val="0"/>
        <w:tabs>
          <w:tab w:val="left" w:pos="1276"/>
        </w:tabs>
        <w:ind w:left="792"/>
        <w:contextualSpacing/>
      </w:pPr>
      <w:r>
        <w:t xml:space="preserve">На основании результатов текущего контроля выводятся четвертные, полугодовые, </w:t>
      </w:r>
      <w:r w:rsidRPr="006C2058">
        <w:t xml:space="preserve"> </w:t>
      </w:r>
    </w:p>
    <w:p w:rsidR="006C2058" w:rsidRPr="006C2058" w:rsidRDefault="006C2058" w:rsidP="006C2058">
      <w:pPr>
        <w:pStyle w:val="a3"/>
        <w:keepNext/>
        <w:keepLines/>
        <w:widowControl w:val="0"/>
        <w:ind w:right="444"/>
        <w:contextualSpacing/>
        <w:rPr>
          <w:rFonts w:ascii="Times New Roman" w:hAnsi="Times New Roman"/>
          <w:sz w:val="24"/>
          <w:szCs w:val="24"/>
        </w:rPr>
      </w:pPr>
      <w:r w:rsidRPr="006C2058">
        <w:rPr>
          <w:rFonts w:ascii="Times New Roman" w:hAnsi="Times New Roman"/>
          <w:sz w:val="24"/>
          <w:szCs w:val="24"/>
        </w:rPr>
        <w:t>годовые оценки.</w:t>
      </w:r>
    </w:p>
    <w:p w:rsidR="006C2058" w:rsidRPr="006C2058" w:rsidRDefault="00B17E54" w:rsidP="006C2058">
      <w:pPr>
        <w:shd w:val="clear" w:color="auto" w:fill="FFFFFF"/>
        <w:tabs>
          <w:tab w:val="left" w:pos="451"/>
        </w:tabs>
        <w:ind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2.</w:t>
      </w:r>
      <w:r w:rsidR="006C2058" w:rsidRPr="006C2058">
        <w:rPr>
          <w:rFonts w:ascii="Times New Roman" w:hAnsi="Times New Roman" w:cs="Times New Roman"/>
          <w:spacing w:val="-7"/>
          <w:sz w:val="24"/>
          <w:szCs w:val="24"/>
        </w:rPr>
        <w:t>.2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6C2058" w:rsidRPr="006C2058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Промежуточная аттестация</w:t>
      </w:r>
      <w:r w:rsidR="006C2058" w:rsidRPr="006C20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6C2058" w:rsidRPr="006C2058">
        <w:rPr>
          <w:rFonts w:ascii="Times New Roman" w:hAnsi="Times New Roman" w:cs="Times New Roman"/>
          <w:spacing w:val="-1"/>
          <w:sz w:val="24"/>
          <w:szCs w:val="24"/>
        </w:rPr>
        <w:t>учащихся:</w:t>
      </w:r>
      <w:r w:rsidR="006C2058" w:rsidRPr="006C2058">
        <w:rPr>
          <w:rFonts w:ascii="Times New Roman" w:hAnsi="Times New Roman" w:cs="Times New Roman"/>
          <w:sz w:val="24"/>
          <w:szCs w:val="24"/>
        </w:rPr>
        <w:t xml:space="preserve"> </w:t>
      </w:r>
      <w:r w:rsidR="006C2058"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    успешность    развития    учащегося,    усвоение    им    образовательной </w:t>
      </w:r>
      <w:r w:rsidR="006C2058" w:rsidRPr="006C2058">
        <w:rPr>
          <w:rFonts w:ascii="Times New Roman" w:hAnsi="Times New Roman" w:cs="Times New Roman"/>
          <w:sz w:val="24"/>
          <w:szCs w:val="24"/>
        </w:rPr>
        <w:t>программы на определённом этапе обуч</w:t>
      </w:r>
      <w:r w:rsidR="006C2058" w:rsidRPr="006C2058">
        <w:rPr>
          <w:rFonts w:ascii="Times New Roman" w:hAnsi="Times New Roman" w:cs="Times New Roman"/>
          <w:sz w:val="24"/>
          <w:szCs w:val="24"/>
        </w:rPr>
        <w:t>е</w:t>
      </w:r>
      <w:r w:rsidR="006C2058" w:rsidRPr="006C2058">
        <w:rPr>
          <w:rFonts w:ascii="Times New Roman" w:hAnsi="Times New Roman" w:cs="Times New Roman"/>
          <w:sz w:val="24"/>
          <w:szCs w:val="24"/>
        </w:rPr>
        <w:t>ния и реализует следующие функции:</w:t>
      </w:r>
    </w:p>
    <w:p w:rsidR="006C2058" w:rsidRPr="006C2058" w:rsidRDefault="006C2058" w:rsidP="006C2058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z w:val="24"/>
          <w:szCs w:val="24"/>
        </w:rPr>
        <w:t>проверочную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 xml:space="preserve">: оценка уровня эффективности учебной деятельности учащихся; </w:t>
      </w:r>
    </w:p>
    <w:p w:rsidR="006C2058" w:rsidRPr="006C2058" w:rsidRDefault="006C2058" w:rsidP="006C2058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z w:val="24"/>
          <w:szCs w:val="24"/>
        </w:rPr>
        <w:t>диагностическую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>: выявление причин того или иного отклонения достигнутых р</w:t>
      </w:r>
      <w:r w:rsidRPr="006C2058">
        <w:rPr>
          <w:rFonts w:ascii="Times New Roman" w:hAnsi="Times New Roman" w:cs="Times New Roman"/>
          <w:sz w:val="24"/>
          <w:szCs w:val="24"/>
        </w:rPr>
        <w:t>е</w:t>
      </w:r>
      <w:r w:rsidRPr="006C2058">
        <w:rPr>
          <w:rFonts w:ascii="Times New Roman" w:hAnsi="Times New Roman" w:cs="Times New Roman"/>
          <w:sz w:val="24"/>
          <w:szCs w:val="24"/>
        </w:rPr>
        <w:t>зультатов от запланированных ранее;</w:t>
      </w:r>
    </w:p>
    <w:p w:rsidR="006C2058" w:rsidRPr="006C2058" w:rsidRDefault="006C2058" w:rsidP="006C2058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z w:val="24"/>
          <w:szCs w:val="24"/>
        </w:rPr>
        <w:lastRenderedPageBreak/>
        <w:t>организационную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>:   выяснение  эффективности  тех  или  иных  педагогических н</w:t>
      </w:r>
      <w:r w:rsidRPr="006C2058">
        <w:rPr>
          <w:rFonts w:ascii="Times New Roman" w:hAnsi="Times New Roman" w:cs="Times New Roman"/>
          <w:sz w:val="24"/>
          <w:szCs w:val="24"/>
        </w:rPr>
        <w:t>о</w:t>
      </w:r>
      <w:r w:rsidRPr="006C2058">
        <w:rPr>
          <w:rFonts w:ascii="Times New Roman" w:hAnsi="Times New Roman" w:cs="Times New Roman"/>
          <w:sz w:val="24"/>
          <w:szCs w:val="24"/>
        </w:rPr>
        <w:t xml:space="preserve">вовведений; </w:t>
      </w:r>
    </w:p>
    <w:p w:rsidR="006C2058" w:rsidRPr="006C2058" w:rsidRDefault="006C2058" w:rsidP="006C2058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205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C2058">
        <w:rPr>
          <w:rFonts w:ascii="Times New Roman" w:hAnsi="Times New Roman" w:cs="Times New Roman"/>
          <w:sz w:val="24"/>
          <w:szCs w:val="24"/>
        </w:rPr>
        <w:t>-мотивационную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>;   подкрепление  (</w:t>
      </w:r>
      <w:proofErr w:type="spellStart"/>
      <w:r w:rsidRPr="006C2058">
        <w:rPr>
          <w:rFonts w:ascii="Times New Roman" w:hAnsi="Times New Roman" w:cs="Times New Roman"/>
          <w:sz w:val="24"/>
          <w:szCs w:val="24"/>
        </w:rPr>
        <w:t>неподкрепление</w:t>
      </w:r>
      <w:proofErr w:type="spellEnd"/>
      <w:r w:rsidRPr="006C2058">
        <w:rPr>
          <w:rFonts w:ascii="Times New Roman" w:hAnsi="Times New Roman" w:cs="Times New Roman"/>
          <w:sz w:val="24"/>
          <w:szCs w:val="24"/>
        </w:rPr>
        <w:t xml:space="preserve">) самооценки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обучающегося результатами аттестации.</w:t>
      </w:r>
    </w:p>
    <w:p w:rsidR="006C2058" w:rsidRPr="006C2058" w:rsidRDefault="006C2058" w:rsidP="006C2058">
      <w:pPr>
        <w:shd w:val="clear" w:color="auto" w:fill="FFFFFF"/>
        <w:tabs>
          <w:tab w:val="left" w:pos="571"/>
        </w:tabs>
        <w:ind w:right="5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pacing w:val="-2"/>
          <w:sz w:val="24"/>
          <w:szCs w:val="24"/>
        </w:rPr>
        <w:t xml:space="preserve">При промежуточном контроле по всем учебным предметам проверяется соответствие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знаний обучающихся требованиям образовательных программ, глубина и прочность </w:t>
      </w:r>
      <w:r w:rsidRPr="006C2058">
        <w:rPr>
          <w:rFonts w:ascii="Times New Roman" w:hAnsi="Times New Roman" w:cs="Times New Roman"/>
          <w:sz w:val="24"/>
          <w:szCs w:val="24"/>
        </w:rPr>
        <w:t>пол</w:t>
      </w:r>
      <w:r w:rsidRPr="006C2058">
        <w:rPr>
          <w:rFonts w:ascii="Times New Roman" w:hAnsi="Times New Roman" w:cs="Times New Roman"/>
          <w:sz w:val="24"/>
          <w:szCs w:val="24"/>
        </w:rPr>
        <w:t>у</w:t>
      </w:r>
      <w:r w:rsidRPr="006C2058">
        <w:rPr>
          <w:rFonts w:ascii="Times New Roman" w:hAnsi="Times New Roman" w:cs="Times New Roman"/>
          <w:sz w:val="24"/>
          <w:szCs w:val="24"/>
        </w:rPr>
        <w:t>ченных знаний, их практическое применение.</w:t>
      </w:r>
    </w:p>
    <w:p w:rsidR="006C2058" w:rsidRPr="006C2058" w:rsidRDefault="006C2058" w:rsidP="006C2058">
      <w:pPr>
        <w:shd w:val="clear" w:color="auto" w:fill="FFFFFF"/>
        <w:tabs>
          <w:tab w:val="left" w:pos="571"/>
        </w:tabs>
        <w:ind w:right="5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z w:val="24"/>
          <w:szCs w:val="24"/>
        </w:rPr>
        <w:t>У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спешное прохождение промежуточной аттестации дает основание для перевода </w:t>
      </w:r>
      <w:r w:rsidRPr="006C2058">
        <w:rPr>
          <w:rFonts w:ascii="Times New Roman" w:hAnsi="Times New Roman" w:cs="Times New Roman"/>
          <w:sz w:val="24"/>
          <w:szCs w:val="24"/>
        </w:rPr>
        <w:t>учащегося в следующий класс.</w:t>
      </w:r>
    </w:p>
    <w:p w:rsidR="006C2058" w:rsidRPr="006C2058" w:rsidRDefault="006C2058" w:rsidP="006C2058">
      <w:pPr>
        <w:pStyle w:val="a4"/>
        <w:widowControl w:val="0"/>
        <w:tabs>
          <w:tab w:val="left" w:pos="1276"/>
        </w:tabs>
        <w:ind w:left="11" w:right="54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промежуточной аттестации на основании решения Педагогического совета Шк</w:t>
      </w:r>
      <w:r w:rsidRPr="006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могут быть освобождены: учащиеся, являющиеся призерами городских, краевых, вс</w:t>
      </w:r>
      <w:r w:rsidRPr="006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и между</w:t>
      </w:r>
      <w:r w:rsidRPr="006C2058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6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конкурсов; ученики, находившиеся в лечебно-профилактических учреждениях и/или нуждающиеся в длительном лечении.</w:t>
      </w:r>
    </w:p>
    <w:p w:rsidR="006C2058" w:rsidRPr="006C2058" w:rsidRDefault="006C2058" w:rsidP="006C2058">
      <w:pPr>
        <w:shd w:val="clear" w:color="auto" w:fill="FFFFFF"/>
        <w:ind w:left="19" w:right="547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pacing w:val="-1"/>
          <w:sz w:val="24"/>
          <w:szCs w:val="24"/>
        </w:rPr>
        <w:t>Наиболее распространёнными формами промежуточной аттестации учащихся являются:</w:t>
      </w:r>
    </w:p>
    <w:p w:rsidR="006C2058" w:rsidRPr="006C2058" w:rsidRDefault="006C2058" w:rsidP="006C205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 w:after="0" w:line="240" w:lineRule="auto"/>
        <w:ind w:left="571" w:right="547" w:hanging="302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b/>
          <w:sz w:val="24"/>
          <w:szCs w:val="24"/>
        </w:rPr>
        <w:t>Зачёты.</w:t>
      </w:r>
      <w:r w:rsidRPr="006C2058">
        <w:rPr>
          <w:rFonts w:ascii="Times New Roman" w:hAnsi="Times New Roman" w:cs="Times New Roman"/>
          <w:sz w:val="24"/>
          <w:szCs w:val="24"/>
        </w:rPr>
        <w:t xml:space="preserve"> Зачёты проводятся в течение учебного года и предполагают публичное и</w:t>
      </w:r>
      <w:r w:rsidRPr="006C2058">
        <w:rPr>
          <w:rFonts w:ascii="Times New Roman" w:hAnsi="Times New Roman" w:cs="Times New Roman"/>
          <w:sz w:val="24"/>
          <w:szCs w:val="24"/>
        </w:rPr>
        <w:t>с</w:t>
      </w:r>
      <w:r w:rsidRPr="006C2058">
        <w:rPr>
          <w:rFonts w:ascii="Times New Roman" w:hAnsi="Times New Roman" w:cs="Times New Roman"/>
          <w:sz w:val="24"/>
          <w:szCs w:val="24"/>
        </w:rPr>
        <w:t>полнение (показ) академической программы (или части ее) в присутствии комиссии. В школе используется дифференцированная система оценок с обязательным метод</w:t>
      </w:r>
      <w:r w:rsidRPr="006C2058">
        <w:rPr>
          <w:rFonts w:ascii="Times New Roman" w:hAnsi="Times New Roman" w:cs="Times New Roman"/>
          <w:sz w:val="24"/>
          <w:szCs w:val="24"/>
        </w:rPr>
        <w:t>и</w:t>
      </w:r>
      <w:r w:rsidRPr="006C2058">
        <w:rPr>
          <w:rFonts w:ascii="Times New Roman" w:hAnsi="Times New Roman" w:cs="Times New Roman"/>
          <w:sz w:val="24"/>
          <w:szCs w:val="24"/>
        </w:rPr>
        <w:t>ческим обсуждением, носящим рекомендательный аналитический характер.</w:t>
      </w:r>
    </w:p>
    <w:p w:rsidR="006C2058" w:rsidRPr="006C2058" w:rsidRDefault="006C2058" w:rsidP="006C205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571" w:right="547" w:hanging="302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b/>
          <w:sz w:val="24"/>
          <w:szCs w:val="24"/>
        </w:rPr>
        <w:t>Переводные зачёты</w:t>
      </w:r>
      <w:r w:rsidRPr="006C2058">
        <w:rPr>
          <w:rFonts w:ascii="Times New Roman" w:hAnsi="Times New Roman" w:cs="Times New Roman"/>
          <w:sz w:val="24"/>
          <w:szCs w:val="24"/>
        </w:rPr>
        <w:t>. Переводной зачёт проводится в конце учебного года (2-я пол</w:t>
      </w:r>
      <w:r w:rsidRPr="006C2058">
        <w:rPr>
          <w:rFonts w:ascii="Times New Roman" w:hAnsi="Times New Roman" w:cs="Times New Roman"/>
          <w:sz w:val="24"/>
          <w:szCs w:val="24"/>
        </w:rPr>
        <w:t>о</w:t>
      </w:r>
      <w:r w:rsidRPr="006C2058">
        <w:rPr>
          <w:rFonts w:ascii="Times New Roman" w:hAnsi="Times New Roman" w:cs="Times New Roman"/>
          <w:sz w:val="24"/>
          <w:szCs w:val="24"/>
        </w:rPr>
        <w:t>вина апреля - май) с исполнением (показом) полной учебной программы, определ</w:t>
      </w:r>
      <w:r w:rsidRPr="006C2058">
        <w:rPr>
          <w:rFonts w:ascii="Times New Roman" w:hAnsi="Times New Roman" w:cs="Times New Roman"/>
          <w:sz w:val="24"/>
          <w:szCs w:val="24"/>
        </w:rPr>
        <w:t>я</w:t>
      </w:r>
      <w:r w:rsidRPr="006C2058">
        <w:rPr>
          <w:rFonts w:ascii="Times New Roman" w:hAnsi="Times New Roman" w:cs="Times New Roman"/>
          <w:sz w:val="24"/>
          <w:szCs w:val="24"/>
        </w:rPr>
        <w:t>ет успешность усвоения образовательной программы данного года обучения. Перево</w:t>
      </w:r>
      <w:r w:rsidRPr="006C2058">
        <w:rPr>
          <w:rFonts w:ascii="Times New Roman" w:hAnsi="Times New Roman" w:cs="Times New Roman"/>
          <w:sz w:val="24"/>
          <w:szCs w:val="24"/>
        </w:rPr>
        <w:t>д</w:t>
      </w:r>
      <w:r w:rsidRPr="006C2058">
        <w:rPr>
          <w:rFonts w:ascii="Times New Roman" w:hAnsi="Times New Roman" w:cs="Times New Roman"/>
          <w:sz w:val="24"/>
          <w:szCs w:val="24"/>
        </w:rPr>
        <w:t>ной зачёт проводится с применением дифференцированных систем оценок, предп</w:t>
      </w:r>
      <w:r w:rsidRPr="006C2058">
        <w:rPr>
          <w:rFonts w:ascii="Times New Roman" w:hAnsi="Times New Roman" w:cs="Times New Roman"/>
          <w:sz w:val="24"/>
          <w:szCs w:val="24"/>
        </w:rPr>
        <w:t>о</w:t>
      </w:r>
      <w:r w:rsidRPr="006C2058">
        <w:rPr>
          <w:rFonts w:ascii="Times New Roman" w:hAnsi="Times New Roman" w:cs="Times New Roman"/>
          <w:sz w:val="24"/>
          <w:szCs w:val="24"/>
        </w:rPr>
        <w:t>лагает обязательное методическое обсуждение.</w:t>
      </w:r>
    </w:p>
    <w:p w:rsidR="006C2058" w:rsidRPr="006C2058" w:rsidRDefault="006C2058" w:rsidP="006C205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571" w:right="547" w:hanging="302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b/>
          <w:sz w:val="24"/>
          <w:szCs w:val="24"/>
        </w:rPr>
        <w:t>Академические концерты (выставки).</w:t>
      </w:r>
      <w:r w:rsidRPr="006C2058">
        <w:rPr>
          <w:rFonts w:ascii="Times New Roman" w:hAnsi="Times New Roman" w:cs="Times New Roman"/>
          <w:sz w:val="24"/>
          <w:szCs w:val="24"/>
        </w:rPr>
        <w:t xml:space="preserve"> Академические концерты (выставки) пре</w:t>
      </w:r>
      <w:r w:rsidRPr="006C2058">
        <w:rPr>
          <w:rFonts w:ascii="Times New Roman" w:hAnsi="Times New Roman" w:cs="Times New Roman"/>
          <w:sz w:val="24"/>
          <w:szCs w:val="24"/>
        </w:rPr>
        <w:t>д</w:t>
      </w:r>
      <w:r w:rsidRPr="006C2058">
        <w:rPr>
          <w:rFonts w:ascii="Times New Roman" w:hAnsi="Times New Roman" w:cs="Times New Roman"/>
          <w:sz w:val="24"/>
          <w:szCs w:val="24"/>
        </w:rPr>
        <w:t>полагают те же требования, что и зачёты (публичное исполнение (показ) учебной программы или части ее в присутствии комиссии) и носят открытый характер (с пр</w:t>
      </w:r>
      <w:r w:rsidRPr="006C2058">
        <w:rPr>
          <w:rFonts w:ascii="Times New Roman" w:hAnsi="Times New Roman" w:cs="Times New Roman"/>
          <w:sz w:val="24"/>
          <w:szCs w:val="24"/>
        </w:rPr>
        <w:t>и</w:t>
      </w:r>
      <w:r w:rsidRPr="006C2058">
        <w:rPr>
          <w:rFonts w:ascii="Times New Roman" w:hAnsi="Times New Roman" w:cs="Times New Roman"/>
          <w:sz w:val="24"/>
          <w:szCs w:val="24"/>
        </w:rPr>
        <w:t>су</w:t>
      </w:r>
      <w:r w:rsidRPr="006C2058">
        <w:rPr>
          <w:rFonts w:ascii="Times New Roman" w:hAnsi="Times New Roman" w:cs="Times New Roman"/>
          <w:sz w:val="24"/>
          <w:szCs w:val="24"/>
        </w:rPr>
        <w:t>т</w:t>
      </w:r>
      <w:r w:rsidRPr="006C2058">
        <w:rPr>
          <w:rFonts w:ascii="Times New Roman" w:hAnsi="Times New Roman" w:cs="Times New Roman"/>
          <w:sz w:val="24"/>
          <w:szCs w:val="24"/>
        </w:rPr>
        <w:t>ствием родителей, учащихся и других слушателей (зрителей)).</w:t>
      </w:r>
    </w:p>
    <w:p w:rsidR="006C2058" w:rsidRPr="006C2058" w:rsidRDefault="006C2058" w:rsidP="006C205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4" w:after="0" w:line="240" w:lineRule="auto"/>
        <w:ind w:left="571" w:right="547" w:hanging="302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b/>
          <w:sz w:val="24"/>
          <w:szCs w:val="24"/>
        </w:rPr>
        <w:t>Контрольные прослушивания (просмотры).</w:t>
      </w:r>
      <w:r w:rsidRPr="006C2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058">
        <w:rPr>
          <w:rFonts w:ascii="Times New Roman" w:hAnsi="Times New Roman" w:cs="Times New Roman"/>
          <w:sz w:val="24"/>
          <w:szCs w:val="24"/>
        </w:rPr>
        <w:t xml:space="preserve">Контрольные прослушивания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(пр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смотры) направлены на выявление знаний, умений и навыков учащихся по </w:t>
      </w:r>
      <w:r w:rsidRPr="006C2058">
        <w:rPr>
          <w:rFonts w:ascii="Times New Roman" w:hAnsi="Times New Roman" w:cs="Times New Roman"/>
          <w:sz w:val="24"/>
          <w:szCs w:val="24"/>
        </w:rPr>
        <w:t>опред</w:t>
      </w:r>
      <w:r w:rsidRPr="006C2058">
        <w:rPr>
          <w:rFonts w:ascii="Times New Roman" w:hAnsi="Times New Roman" w:cs="Times New Roman"/>
          <w:sz w:val="24"/>
          <w:szCs w:val="24"/>
        </w:rPr>
        <w:t>е</w:t>
      </w:r>
      <w:r w:rsidRPr="006C2058">
        <w:rPr>
          <w:rFonts w:ascii="Times New Roman" w:hAnsi="Times New Roman" w:cs="Times New Roman"/>
          <w:sz w:val="24"/>
          <w:szCs w:val="24"/>
        </w:rPr>
        <w:t xml:space="preserve">лённым видам работы, не требующих публичного исполнения (показа) и концертной готовности: проверка навыков самостоятельной работы учащихся,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проверка технич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ского продвижения, степень овладения навыками </w:t>
      </w:r>
      <w:proofErr w:type="spellStart"/>
      <w:r w:rsidRPr="006C2058">
        <w:rPr>
          <w:rFonts w:ascii="Times New Roman" w:hAnsi="Times New Roman" w:cs="Times New Roman"/>
          <w:spacing w:val="-1"/>
          <w:sz w:val="24"/>
          <w:szCs w:val="24"/>
        </w:rPr>
        <w:t>музицирования</w:t>
      </w:r>
      <w:proofErr w:type="spellEnd"/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058">
        <w:rPr>
          <w:rFonts w:ascii="Times New Roman" w:hAnsi="Times New Roman" w:cs="Times New Roman"/>
          <w:sz w:val="24"/>
          <w:szCs w:val="24"/>
        </w:rPr>
        <w:t>(чтение с листа, подбор по слуху и др.), проверка степени готовности учащихся выпускных классов к итоговой аттестации и т.д.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 xml:space="preserve"> Контрольные прослушивания (просмотры) проводятся в классе в присутствии комиссии, включают в себя элементы беседы с учащимися и обязательное методическое обсуждение рекомендательного характера с применен</w:t>
      </w:r>
      <w:r w:rsidRPr="006C2058">
        <w:rPr>
          <w:rFonts w:ascii="Times New Roman" w:hAnsi="Times New Roman" w:cs="Times New Roman"/>
          <w:sz w:val="24"/>
          <w:szCs w:val="24"/>
        </w:rPr>
        <w:t>и</w:t>
      </w:r>
      <w:r w:rsidRPr="006C2058">
        <w:rPr>
          <w:rFonts w:ascii="Times New Roman" w:hAnsi="Times New Roman" w:cs="Times New Roman"/>
          <w:sz w:val="24"/>
          <w:szCs w:val="24"/>
        </w:rPr>
        <w:t>ем систем оценок по выбору.</w:t>
      </w:r>
    </w:p>
    <w:p w:rsidR="006C2058" w:rsidRPr="006C2058" w:rsidRDefault="006C2058" w:rsidP="006C2058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571" w:right="547" w:hanging="302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b/>
          <w:sz w:val="24"/>
          <w:szCs w:val="24"/>
        </w:rPr>
        <w:t>Контрольные уроки.</w:t>
      </w:r>
      <w:r w:rsidRPr="006C2058">
        <w:rPr>
          <w:rFonts w:ascii="Times New Roman" w:hAnsi="Times New Roman" w:cs="Times New Roman"/>
          <w:sz w:val="24"/>
          <w:szCs w:val="24"/>
        </w:rPr>
        <w:t xml:space="preserve"> Для выявления знаний, умений и навыков учащихся по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пре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метам, преподаваемым в форме групповых занятий, рекомендуется проводить ко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трольные уроки не реже одного раза в четверть. Контрольные уроки проводит </w:t>
      </w:r>
      <w:r w:rsidRPr="006C2058">
        <w:rPr>
          <w:rFonts w:ascii="Times New Roman" w:hAnsi="Times New Roman" w:cs="Times New Roman"/>
          <w:sz w:val="24"/>
          <w:szCs w:val="24"/>
        </w:rPr>
        <w:t>преп</w:t>
      </w:r>
      <w:r w:rsidRPr="006C2058">
        <w:rPr>
          <w:rFonts w:ascii="Times New Roman" w:hAnsi="Times New Roman" w:cs="Times New Roman"/>
          <w:sz w:val="24"/>
          <w:szCs w:val="24"/>
        </w:rPr>
        <w:t>о</w:t>
      </w:r>
      <w:r w:rsidRPr="006C2058">
        <w:rPr>
          <w:rFonts w:ascii="Times New Roman" w:hAnsi="Times New Roman" w:cs="Times New Roman"/>
          <w:sz w:val="24"/>
          <w:szCs w:val="24"/>
        </w:rPr>
        <w:t>даватель, ведущий данный предмет (с обязательным применением дифференцир</w:t>
      </w:r>
      <w:r w:rsidRPr="006C2058">
        <w:rPr>
          <w:rFonts w:ascii="Times New Roman" w:hAnsi="Times New Roman" w:cs="Times New Roman"/>
          <w:sz w:val="24"/>
          <w:szCs w:val="24"/>
        </w:rPr>
        <w:t>о</w:t>
      </w:r>
      <w:r w:rsidRPr="006C2058">
        <w:rPr>
          <w:rFonts w:ascii="Times New Roman" w:hAnsi="Times New Roman" w:cs="Times New Roman"/>
          <w:sz w:val="24"/>
          <w:szCs w:val="24"/>
        </w:rPr>
        <w:t>ванных систем оценок).</w:t>
      </w:r>
    </w:p>
    <w:p w:rsidR="006C2058" w:rsidRPr="006C2058" w:rsidRDefault="006C2058" w:rsidP="006C2058">
      <w:pPr>
        <w:shd w:val="clear" w:color="auto" w:fill="FFFFFF"/>
        <w:tabs>
          <w:tab w:val="left" w:pos="451"/>
        </w:tabs>
        <w:spacing w:before="278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pacing w:val="-6"/>
          <w:sz w:val="24"/>
          <w:szCs w:val="24"/>
        </w:rPr>
        <w:t>2.3.</w:t>
      </w:r>
      <w:r w:rsidRPr="006C2058">
        <w:rPr>
          <w:rFonts w:ascii="Times New Roman" w:hAnsi="Times New Roman" w:cs="Times New Roman"/>
          <w:sz w:val="24"/>
          <w:szCs w:val="24"/>
        </w:rPr>
        <w:tab/>
      </w:r>
      <w:r w:rsidRPr="006C2058">
        <w:rPr>
          <w:rFonts w:ascii="Times New Roman" w:hAnsi="Times New Roman" w:cs="Times New Roman"/>
          <w:i/>
          <w:sz w:val="24"/>
          <w:szCs w:val="24"/>
        </w:rPr>
        <w:t>Итоговая</w:t>
      </w:r>
      <w:r w:rsidRPr="006C20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аттестация учащихся</w:t>
      </w:r>
      <w:r w:rsidRPr="006C2058">
        <w:rPr>
          <w:rFonts w:ascii="Times New Roman" w:hAnsi="Times New Roman" w:cs="Times New Roman"/>
          <w:sz w:val="24"/>
          <w:szCs w:val="24"/>
        </w:rPr>
        <w:t>, как элемент итогового контроля, реализует пров</w:t>
      </w:r>
      <w:r w:rsidRPr="006C2058">
        <w:rPr>
          <w:rFonts w:ascii="Times New Roman" w:hAnsi="Times New Roman" w:cs="Times New Roman"/>
          <w:sz w:val="24"/>
          <w:szCs w:val="24"/>
        </w:rPr>
        <w:t>е</w:t>
      </w:r>
      <w:r w:rsidRPr="006C2058">
        <w:rPr>
          <w:rFonts w:ascii="Times New Roman" w:hAnsi="Times New Roman" w:cs="Times New Roman"/>
          <w:sz w:val="24"/>
          <w:szCs w:val="24"/>
        </w:rPr>
        <w:t>рочную функцию:  определяет   уровень   и   качество   освоения   образовательной пр</w:t>
      </w:r>
      <w:r w:rsidRPr="006C2058">
        <w:rPr>
          <w:rFonts w:ascii="Times New Roman" w:hAnsi="Times New Roman" w:cs="Times New Roman"/>
          <w:sz w:val="24"/>
          <w:szCs w:val="24"/>
        </w:rPr>
        <w:t>о</w:t>
      </w:r>
      <w:r w:rsidRPr="006C2058">
        <w:rPr>
          <w:rFonts w:ascii="Times New Roman" w:hAnsi="Times New Roman" w:cs="Times New Roman"/>
          <w:sz w:val="24"/>
          <w:szCs w:val="24"/>
        </w:rPr>
        <w:t>граммы.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>роводится в выпускных классах школы искусств, по утвержденному директором графику, в соответствии с действующими учебными планами.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>тоговая аттестация проводится с применением дифференцированных систем оц</w:t>
      </w:r>
      <w:r w:rsidRPr="006C2058">
        <w:rPr>
          <w:rFonts w:ascii="Times New Roman" w:hAnsi="Times New Roman" w:cs="Times New Roman"/>
          <w:sz w:val="24"/>
          <w:szCs w:val="24"/>
        </w:rPr>
        <w:t>е</w:t>
      </w:r>
      <w:r w:rsidRPr="006C2058">
        <w:rPr>
          <w:rFonts w:ascii="Times New Roman" w:hAnsi="Times New Roman" w:cs="Times New Roman"/>
          <w:sz w:val="24"/>
          <w:szCs w:val="24"/>
        </w:rPr>
        <w:t xml:space="preserve">нок. Оценка итоговой аттестации является одной из составляющих итоговой оценки </w:t>
      </w:r>
      <w:r w:rsidRPr="006C2058">
        <w:rPr>
          <w:rFonts w:ascii="Times New Roman" w:hAnsi="Times New Roman" w:cs="Times New Roman"/>
          <w:sz w:val="24"/>
          <w:szCs w:val="24"/>
        </w:rPr>
        <w:lastRenderedPageBreak/>
        <w:t>по данному предмету, фиксируемой в свидетельстве об окончании школы.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z w:val="24"/>
          <w:szCs w:val="24"/>
        </w:rPr>
        <w:t xml:space="preserve">при неудовлетворительной оценке, полученной учащимся на итоговой аттестации,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не может быть выставлена положительная итоговая оценка по соответствующему </w:t>
      </w:r>
      <w:r w:rsidRPr="006C2058">
        <w:rPr>
          <w:rFonts w:ascii="Times New Roman" w:hAnsi="Times New Roman" w:cs="Times New Roman"/>
          <w:sz w:val="24"/>
          <w:szCs w:val="24"/>
        </w:rPr>
        <w:t>пре</w:t>
      </w:r>
      <w:r w:rsidRPr="006C2058">
        <w:rPr>
          <w:rFonts w:ascii="Times New Roman" w:hAnsi="Times New Roman" w:cs="Times New Roman"/>
          <w:sz w:val="24"/>
          <w:szCs w:val="24"/>
        </w:rPr>
        <w:t>д</w:t>
      </w:r>
      <w:r w:rsidRPr="006C2058">
        <w:rPr>
          <w:rFonts w:ascii="Times New Roman" w:hAnsi="Times New Roman" w:cs="Times New Roman"/>
          <w:sz w:val="24"/>
          <w:szCs w:val="24"/>
        </w:rPr>
        <w:t>мету.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pacing w:val="-1"/>
          <w:sz w:val="24"/>
          <w:szCs w:val="24"/>
        </w:rPr>
        <w:t>если экзаменационная оценка ниже, чем годовая, вопрос об итоговой оценке данн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го </w:t>
      </w:r>
      <w:r w:rsidRPr="006C2058">
        <w:rPr>
          <w:rFonts w:ascii="Times New Roman" w:hAnsi="Times New Roman" w:cs="Times New Roman"/>
          <w:sz w:val="24"/>
          <w:szCs w:val="24"/>
        </w:rPr>
        <w:t>учащегося выносится на рассмотрение педагогического Совета.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z w:val="24"/>
          <w:szCs w:val="24"/>
        </w:rPr>
        <w:t>итоговая оценка по предмету выводится на основании годовой и экзаменационной оценок промежуточной аттестации, полученных учащимся в течение последнего г</w:t>
      </w:r>
      <w:r w:rsidRPr="006C2058">
        <w:rPr>
          <w:rFonts w:ascii="Times New Roman" w:hAnsi="Times New Roman" w:cs="Times New Roman"/>
          <w:sz w:val="24"/>
          <w:szCs w:val="24"/>
        </w:rPr>
        <w:t>о</w:t>
      </w:r>
      <w:r w:rsidRPr="006C2058">
        <w:rPr>
          <w:rFonts w:ascii="Times New Roman" w:hAnsi="Times New Roman" w:cs="Times New Roman"/>
          <w:sz w:val="24"/>
          <w:szCs w:val="24"/>
        </w:rPr>
        <w:t>да обучения.</w:t>
      </w:r>
      <w:proofErr w:type="gramEnd"/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z w:val="24"/>
          <w:szCs w:val="24"/>
        </w:rPr>
        <w:t xml:space="preserve">итоговая аттестация учащихся проводится комиссиями, состав которых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утверждается приказом директора школы. Председателем аттестационной комиссии </w:t>
      </w:r>
      <w:r w:rsidRPr="006C2058">
        <w:rPr>
          <w:rFonts w:ascii="Times New Roman" w:hAnsi="Times New Roman" w:cs="Times New Roman"/>
          <w:sz w:val="24"/>
          <w:szCs w:val="24"/>
        </w:rPr>
        <w:t>является д</w:t>
      </w:r>
      <w:r w:rsidRPr="006C2058">
        <w:rPr>
          <w:rFonts w:ascii="Times New Roman" w:hAnsi="Times New Roman" w:cs="Times New Roman"/>
          <w:sz w:val="24"/>
          <w:szCs w:val="24"/>
        </w:rPr>
        <w:t>и</w:t>
      </w:r>
      <w:r w:rsidRPr="006C2058">
        <w:rPr>
          <w:rFonts w:ascii="Times New Roman" w:hAnsi="Times New Roman" w:cs="Times New Roman"/>
          <w:sz w:val="24"/>
          <w:szCs w:val="24"/>
        </w:rPr>
        <w:t>ректор школы или его заместитель по учебно-воспитательной работе. Ответстве</w:t>
      </w:r>
      <w:r w:rsidRPr="006C2058">
        <w:rPr>
          <w:rFonts w:ascii="Times New Roman" w:hAnsi="Times New Roman" w:cs="Times New Roman"/>
          <w:sz w:val="24"/>
          <w:szCs w:val="24"/>
        </w:rPr>
        <w:t>н</w:t>
      </w:r>
      <w:r w:rsidRPr="006C2058">
        <w:rPr>
          <w:rFonts w:ascii="Times New Roman" w:hAnsi="Times New Roman" w:cs="Times New Roman"/>
          <w:sz w:val="24"/>
          <w:szCs w:val="24"/>
        </w:rPr>
        <w:t>ность за организацию и проведение итоговой аттестации по предмету возлагается на председателя экзаменационной комиссии.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>чащиеся могут быть освобождены от итоговой аттестации по состоянию здоровья при успеваемости по всем предметам и на основании решения педагогического С</w:t>
      </w:r>
      <w:r w:rsidRPr="006C2058">
        <w:rPr>
          <w:rFonts w:ascii="Times New Roman" w:hAnsi="Times New Roman" w:cs="Times New Roman"/>
          <w:sz w:val="24"/>
          <w:szCs w:val="24"/>
        </w:rPr>
        <w:t>о</w:t>
      </w:r>
      <w:r w:rsidRPr="006C2058">
        <w:rPr>
          <w:rFonts w:ascii="Times New Roman" w:hAnsi="Times New Roman" w:cs="Times New Roman"/>
          <w:sz w:val="24"/>
          <w:szCs w:val="24"/>
        </w:rPr>
        <w:t>вета школы искусств при наличии медицинского заключения.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C2058">
        <w:rPr>
          <w:rFonts w:ascii="Times New Roman" w:hAnsi="Times New Roman" w:cs="Times New Roman"/>
          <w:sz w:val="24"/>
          <w:szCs w:val="24"/>
        </w:rPr>
        <w:t>чащемуся, заболевшему в период итоговой аттестации, предоставляется право з</w:t>
      </w:r>
      <w:r w:rsidRPr="006C2058">
        <w:rPr>
          <w:rFonts w:ascii="Times New Roman" w:hAnsi="Times New Roman" w:cs="Times New Roman"/>
          <w:sz w:val="24"/>
          <w:szCs w:val="24"/>
        </w:rPr>
        <w:t>а</w:t>
      </w:r>
      <w:r w:rsidRPr="006C2058">
        <w:rPr>
          <w:rFonts w:ascii="Times New Roman" w:hAnsi="Times New Roman" w:cs="Times New Roman"/>
          <w:sz w:val="24"/>
          <w:szCs w:val="24"/>
        </w:rPr>
        <w:t>вершить аттестацию в дополнительные сроки, установленные для них школой.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z w:val="24"/>
          <w:szCs w:val="24"/>
        </w:rPr>
        <w:t>в отдельных случаях по заявлению родителей и с разрешения директора школы уч</w:t>
      </w:r>
      <w:r w:rsidRPr="006C2058">
        <w:rPr>
          <w:rFonts w:ascii="Times New Roman" w:hAnsi="Times New Roman" w:cs="Times New Roman"/>
          <w:sz w:val="24"/>
          <w:szCs w:val="24"/>
        </w:rPr>
        <w:t>а</w:t>
      </w:r>
      <w:r w:rsidRPr="006C2058">
        <w:rPr>
          <w:rFonts w:ascii="Times New Roman" w:hAnsi="Times New Roman" w:cs="Times New Roman"/>
          <w:sz w:val="24"/>
          <w:szCs w:val="24"/>
        </w:rPr>
        <w:t>щимся может быть предоставлено право досрочной сдачи выпускных экзаменов.</w:t>
      </w:r>
    </w:p>
    <w:p w:rsidR="006C2058" w:rsidRPr="006C2058" w:rsidRDefault="006C2058" w:rsidP="006C205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after="0" w:line="240" w:lineRule="auto"/>
        <w:ind w:left="542" w:right="547" w:hanging="278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учащимся, не сдавшим выпускные экзамены по одному или нескольким предметам, выдается справка об успеваемости по предметам, пройденным за время обучения в </w:t>
      </w:r>
      <w:r w:rsidRPr="006C2058">
        <w:rPr>
          <w:rFonts w:ascii="Times New Roman" w:hAnsi="Times New Roman" w:cs="Times New Roman"/>
          <w:sz w:val="24"/>
          <w:szCs w:val="24"/>
        </w:rPr>
        <w:t>школе.</w:t>
      </w:r>
    </w:p>
    <w:p w:rsidR="006C2058" w:rsidRDefault="006C2058" w:rsidP="006C2058">
      <w:pPr>
        <w:pStyle w:val="a4"/>
        <w:numPr>
          <w:ilvl w:val="0"/>
          <w:numId w:val="10"/>
        </w:numPr>
        <w:shd w:val="clear" w:color="auto" w:fill="FFFFFF"/>
        <w:spacing w:before="274"/>
        <w:ind w:right="54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C2058">
        <w:rPr>
          <w:rFonts w:ascii="Times New Roman" w:hAnsi="Times New Roman" w:cs="Times New Roman"/>
          <w:b/>
          <w:bCs/>
          <w:spacing w:val="-1"/>
          <w:sz w:val="24"/>
          <w:szCs w:val="24"/>
        </w:rPr>
        <w:t>Система оценок успеваемости учащихся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6C2058" w:rsidRPr="006C2058" w:rsidRDefault="006C2058" w:rsidP="006C2058">
      <w:pPr>
        <w:pStyle w:val="a4"/>
        <w:shd w:val="clear" w:color="auto" w:fill="FFFFFF"/>
        <w:spacing w:before="274"/>
        <w:ind w:right="547" w:firstLine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C2058" w:rsidRPr="006C2058" w:rsidRDefault="006C2058" w:rsidP="006C2058">
      <w:pPr>
        <w:pStyle w:val="a4"/>
        <w:shd w:val="clear" w:color="auto" w:fill="FFFFFF"/>
        <w:spacing w:before="274"/>
        <w:ind w:right="54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</w:t>
      </w:r>
      <w:r w:rsidRPr="006C2058">
        <w:rPr>
          <w:rFonts w:ascii="Times New Roman" w:hAnsi="Times New Roman" w:cs="Times New Roman"/>
          <w:bCs/>
          <w:spacing w:val="-1"/>
          <w:sz w:val="24"/>
          <w:szCs w:val="24"/>
        </w:rPr>
        <w:t>Система оценок успеваемости учащихся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2058">
        <w:rPr>
          <w:rFonts w:ascii="Times New Roman" w:hAnsi="Times New Roman" w:cs="Times New Roman"/>
          <w:sz w:val="24"/>
          <w:szCs w:val="24"/>
        </w:rPr>
        <w:t>дифференцированная  пятибалльная (5-отлично; 4-хорошо; 3-удовлетворительно; 2 н</w:t>
      </w:r>
      <w:r w:rsidRPr="006C2058">
        <w:rPr>
          <w:rFonts w:ascii="Times New Roman" w:hAnsi="Times New Roman" w:cs="Times New Roman"/>
          <w:sz w:val="24"/>
          <w:szCs w:val="24"/>
        </w:rPr>
        <w:t>е</w:t>
      </w:r>
      <w:r w:rsidRPr="006C2058">
        <w:rPr>
          <w:rFonts w:ascii="Times New Roman" w:hAnsi="Times New Roman" w:cs="Times New Roman"/>
          <w:sz w:val="24"/>
          <w:szCs w:val="24"/>
        </w:rPr>
        <w:t>удовлетворительно).</w:t>
      </w:r>
    </w:p>
    <w:p w:rsidR="006C2058" w:rsidRPr="006C2058" w:rsidRDefault="006C2058" w:rsidP="006C2058">
      <w:pPr>
        <w:shd w:val="clear" w:color="auto" w:fill="FFFFFF"/>
        <w:tabs>
          <w:tab w:val="left" w:pos="557"/>
        </w:tabs>
        <w:spacing w:before="5"/>
        <w:ind w:left="557" w:right="547" w:hanging="278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z w:val="24"/>
          <w:szCs w:val="24"/>
        </w:rPr>
        <w:t>-</w:t>
      </w:r>
      <w:r w:rsidRPr="006C2058">
        <w:rPr>
          <w:rFonts w:ascii="Times New Roman" w:hAnsi="Times New Roman" w:cs="Times New Roman"/>
          <w:sz w:val="24"/>
          <w:szCs w:val="24"/>
        </w:rPr>
        <w:tab/>
        <w:t>для форм промежуточной аттестации, определяющих конечные результаты этапа обучения (зачёты, академические концерты, выставки и др.), наиболее целесоо</w:t>
      </w:r>
      <w:r w:rsidRPr="006C2058">
        <w:rPr>
          <w:rFonts w:ascii="Times New Roman" w:hAnsi="Times New Roman" w:cs="Times New Roman"/>
          <w:sz w:val="24"/>
          <w:szCs w:val="24"/>
        </w:rPr>
        <w:t>б</w:t>
      </w:r>
      <w:r w:rsidRPr="006C2058">
        <w:rPr>
          <w:rFonts w:ascii="Times New Roman" w:hAnsi="Times New Roman" w:cs="Times New Roman"/>
          <w:sz w:val="24"/>
          <w:szCs w:val="24"/>
        </w:rPr>
        <w:t>разно применение дифференцированных систем оценок с методическим обсужд</w:t>
      </w:r>
      <w:r w:rsidRPr="006C2058">
        <w:rPr>
          <w:rFonts w:ascii="Times New Roman" w:hAnsi="Times New Roman" w:cs="Times New Roman"/>
          <w:sz w:val="24"/>
          <w:szCs w:val="24"/>
        </w:rPr>
        <w:t>е</w:t>
      </w:r>
      <w:r w:rsidRPr="006C2058">
        <w:rPr>
          <w:rFonts w:ascii="Times New Roman" w:hAnsi="Times New Roman" w:cs="Times New Roman"/>
          <w:sz w:val="24"/>
          <w:szCs w:val="24"/>
        </w:rPr>
        <w:t>нием.</w:t>
      </w:r>
    </w:p>
    <w:p w:rsidR="006C2058" w:rsidRPr="006C2058" w:rsidRDefault="006C2058" w:rsidP="006C205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542" w:right="547" w:hanging="274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z w:val="24"/>
          <w:szCs w:val="24"/>
        </w:rPr>
        <w:t>оценки учащихся по всем видам контрольных мероприятий фиксируются в соотве</w:t>
      </w:r>
      <w:r w:rsidRPr="006C2058">
        <w:rPr>
          <w:rFonts w:ascii="Times New Roman" w:hAnsi="Times New Roman" w:cs="Times New Roman"/>
          <w:sz w:val="24"/>
          <w:szCs w:val="24"/>
        </w:rPr>
        <w:t>т</w:t>
      </w:r>
      <w:r w:rsidRPr="006C2058">
        <w:rPr>
          <w:rFonts w:ascii="Times New Roman" w:hAnsi="Times New Roman" w:cs="Times New Roman"/>
          <w:sz w:val="24"/>
          <w:szCs w:val="24"/>
        </w:rPr>
        <w:t>ствующей учебной документации.</w:t>
      </w:r>
    </w:p>
    <w:p w:rsidR="006C2058" w:rsidRPr="006C2058" w:rsidRDefault="006C2058" w:rsidP="006C205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after="0" w:line="240" w:lineRule="auto"/>
        <w:ind w:left="542" w:right="547" w:hanging="274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z w:val="24"/>
          <w:szCs w:val="24"/>
        </w:rPr>
        <w:t xml:space="preserve">оценки текущего контроля успеваемости учащегося вносятся в журнал учёта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успев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емости и посещаемости, в дневник учащегося и в общешкольную ведомость </w:t>
      </w:r>
      <w:r w:rsidRPr="006C2058">
        <w:rPr>
          <w:rFonts w:ascii="Times New Roman" w:hAnsi="Times New Roman" w:cs="Times New Roman"/>
          <w:sz w:val="24"/>
          <w:szCs w:val="24"/>
        </w:rPr>
        <w:t>(че</w:t>
      </w:r>
      <w:r w:rsidRPr="006C2058">
        <w:rPr>
          <w:rFonts w:ascii="Times New Roman" w:hAnsi="Times New Roman" w:cs="Times New Roman"/>
          <w:sz w:val="24"/>
          <w:szCs w:val="24"/>
        </w:rPr>
        <w:t>т</w:t>
      </w:r>
      <w:r w:rsidRPr="006C2058">
        <w:rPr>
          <w:rFonts w:ascii="Times New Roman" w:hAnsi="Times New Roman" w:cs="Times New Roman"/>
          <w:sz w:val="24"/>
          <w:szCs w:val="24"/>
        </w:rPr>
        <w:t>вертные, полугодовые, годовые оценки).</w:t>
      </w:r>
    </w:p>
    <w:p w:rsidR="006C2058" w:rsidRPr="006C2058" w:rsidRDefault="006C2058" w:rsidP="006C205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542" w:right="547" w:hanging="274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оценки промежуточной аттестации учащихся вносятся в протокол академических концертов, просмотров, в индивидуальный план учащегося, в дневник учащегося. </w:t>
      </w:r>
      <w:r w:rsidRPr="006C2058">
        <w:rPr>
          <w:rFonts w:ascii="Times New Roman" w:hAnsi="Times New Roman" w:cs="Times New Roman"/>
          <w:sz w:val="24"/>
          <w:szCs w:val="24"/>
        </w:rPr>
        <w:t>Оценка по переводному зачёту вносится также в общешкольную ведомость.</w:t>
      </w:r>
    </w:p>
    <w:p w:rsidR="006C2058" w:rsidRPr="006C2058" w:rsidRDefault="006C2058" w:rsidP="006C205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542" w:right="547" w:hanging="274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z w:val="24"/>
          <w:szCs w:val="24"/>
        </w:rPr>
        <w:t xml:space="preserve">оценки итоговой аттестации (выпускных экзаменов) учащихся вносятся в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экзамен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>ционную ведомость,    в индивидуальный план и в дневник учащегося.</w:t>
      </w:r>
    </w:p>
    <w:p w:rsidR="006C2058" w:rsidRPr="006C2058" w:rsidRDefault="006C2058" w:rsidP="006C205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542" w:right="547" w:hanging="274"/>
        <w:jc w:val="both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четвертные и полугодовые оценки выставляются по результатам текущего контроля </w:t>
      </w:r>
      <w:r w:rsidRPr="006C2058">
        <w:rPr>
          <w:rFonts w:ascii="Times New Roman" w:hAnsi="Times New Roman" w:cs="Times New Roman"/>
          <w:sz w:val="24"/>
          <w:szCs w:val="24"/>
        </w:rPr>
        <w:t xml:space="preserve">успеваемости учащихся в течение четверти или полугодия (среднеарифметический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балл), если учащийся посетил не менее 50% учебных занятий. Вопрос об аттестации </w:t>
      </w:r>
      <w:r w:rsidRPr="006C2058">
        <w:rPr>
          <w:rFonts w:ascii="Times New Roman" w:hAnsi="Times New Roman" w:cs="Times New Roman"/>
          <w:sz w:val="24"/>
          <w:szCs w:val="24"/>
        </w:rPr>
        <w:t>учащихся, пропустивших более 50 % занятий, выносится на рассмотрение педагог</w:t>
      </w:r>
      <w:r w:rsidRPr="006C2058">
        <w:rPr>
          <w:rFonts w:ascii="Times New Roman" w:hAnsi="Times New Roman" w:cs="Times New Roman"/>
          <w:sz w:val="24"/>
          <w:szCs w:val="24"/>
        </w:rPr>
        <w:t>и</w:t>
      </w:r>
      <w:r w:rsidRPr="006C2058">
        <w:rPr>
          <w:rFonts w:ascii="Times New Roman" w:hAnsi="Times New Roman" w:cs="Times New Roman"/>
          <w:sz w:val="24"/>
          <w:szCs w:val="24"/>
        </w:rPr>
        <w:t>ческого Совета.</w:t>
      </w:r>
    </w:p>
    <w:p w:rsidR="006C2058" w:rsidRPr="006C2058" w:rsidRDefault="006C2058" w:rsidP="006C205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" w:after="0" w:line="240" w:lineRule="auto"/>
        <w:ind w:left="542" w:right="547" w:hanging="2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058">
        <w:rPr>
          <w:rFonts w:ascii="Times New Roman" w:hAnsi="Times New Roman" w:cs="Times New Roman"/>
          <w:spacing w:val="-3"/>
          <w:sz w:val="24"/>
          <w:szCs w:val="24"/>
        </w:rPr>
        <w:t>г</w:t>
      </w:r>
      <w:proofErr w:type="gramEnd"/>
      <w:r w:rsidRPr="006C2058">
        <w:rPr>
          <w:rFonts w:ascii="Times New Roman" w:hAnsi="Times New Roman" w:cs="Times New Roman"/>
          <w:spacing w:val="-3"/>
          <w:sz w:val="24"/>
          <w:szCs w:val="24"/>
        </w:rPr>
        <w:t xml:space="preserve">одовая оценка выставляется на основании: </w:t>
      </w:r>
      <w:r w:rsidRPr="006C2058">
        <w:rPr>
          <w:rFonts w:ascii="Times New Roman" w:hAnsi="Times New Roman" w:cs="Times New Roman"/>
          <w:sz w:val="24"/>
          <w:szCs w:val="24"/>
        </w:rPr>
        <w:t xml:space="preserve">четвертных (полугодовых) оценок, </w:t>
      </w:r>
      <w:r w:rsidRPr="006C2058">
        <w:rPr>
          <w:rFonts w:ascii="Times New Roman" w:hAnsi="Times New Roman" w:cs="Times New Roman"/>
          <w:spacing w:val="-1"/>
          <w:sz w:val="24"/>
          <w:szCs w:val="24"/>
        </w:rPr>
        <w:t xml:space="preserve">оценки за выступление (показ) на итоговом зачёте (контрольном уроке), </w:t>
      </w:r>
      <w:r w:rsidRPr="006C2058">
        <w:rPr>
          <w:rFonts w:ascii="Times New Roman" w:hAnsi="Times New Roman" w:cs="Times New Roman"/>
          <w:sz w:val="24"/>
          <w:szCs w:val="24"/>
        </w:rPr>
        <w:t>совокупности р</w:t>
      </w:r>
      <w:r w:rsidRPr="006C2058">
        <w:rPr>
          <w:rFonts w:ascii="Times New Roman" w:hAnsi="Times New Roman" w:cs="Times New Roman"/>
          <w:sz w:val="24"/>
          <w:szCs w:val="24"/>
        </w:rPr>
        <w:t>е</w:t>
      </w:r>
      <w:r w:rsidRPr="006C2058">
        <w:rPr>
          <w:rFonts w:ascii="Times New Roman" w:hAnsi="Times New Roman" w:cs="Times New Roman"/>
          <w:sz w:val="24"/>
          <w:szCs w:val="24"/>
        </w:rPr>
        <w:t>зультатов по всем формам промежуточной аттестации в течение года.</w:t>
      </w: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C227B" w:rsidRPr="008C227B" w:rsidRDefault="008C227B" w:rsidP="008C227B">
      <w:pPr>
        <w:pStyle w:val="Default"/>
        <w:widowControl w:val="0"/>
        <w:tabs>
          <w:tab w:val="left" w:pos="1276"/>
        </w:tabs>
        <w:contextualSpacing/>
        <w:jc w:val="both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center"/>
      </w:pPr>
    </w:p>
    <w:p w:rsidR="0069654D" w:rsidRPr="00EB7DE2" w:rsidRDefault="0069654D" w:rsidP="0069654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6965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69654D" w:rsidRPr="00C17BC0" w:rsidTr="00BF304D">
        <w:trPr>
          <w:trHeight w:val="390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C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54D" w:rsidRPr="00C17BC0" w:rsidTr="00BF304D">
        <w:trPr>
          <w:trHeight w:val="375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54D" w:rsidRPr="00C17BC0" w:rsidTr="00BF304D">
        <w:trPr>
          <w:trHeight w:val="375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9654D" w:rsidRPr="00EB7DE2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654D" w:rsidRPr="00EB7DE2" w:rsidSect="00BF304D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BC" w:rsidRDefault="004803BC" w:rsidP="00BF304D">
      <w:pPr>
        <w:spacing w:after="0" w:line="240" w:lineRule="auto"/>
      </w:pPr>
      <w:r>
        <w:separator/>
      </w:r>
    </w:p>
  </w:endnote>
  <w:endnote w:type="continuationSeparator" w:id="0">
    <w:p w:rsidR="004803BC" w:rsidRDefault="004803BC" w:rsidP="00BF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BC" w:rsidRDefault="004803BC" w:rsidP="00BF304D">
      <w:pPr>
        <w:spacing w:after="0" w:line="240" w:lineRule="auto"/>
      </w:pPr>
      <w:r>
        <w:separator/>
      </w:r>
    </w:p>
  </w:footnote>
  <w:footnote w:type="continuationSeparator" w:id="0">
    <w:p w:rsidR="004803BC" w:rsidRDefault="004803BC" w:rsidP="00BF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00376"/>
    <w:lvl w:ilvl="0">
      <w:numFmt w:val="bullet"/>
      <w:lvlText w:val="*"/>
      <w:lvlJc w:val="left"/>
    </w:lvl>
  </w:abstractNum>
  <w:abstractNum w:abstractNumId="1">
    <w:nsid w:val="093149C2"/>
    <w:multiLevelType w:val="hybridMultilevel"/>
    <w:tmpl w:val="BE54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E38"/>
    <w:multiLevelType w:val="hybridMultilevel"/>
    <w:tmpl w:val="3B5A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B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824DC6"/>
    <w:multiLevelType w:val="hybridMultilevel"/>
    <w:tmpl w:val="6FF47C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4232E"/>
    <w:multiLevelType w:val="hybridMultilevel"/>
    <w:tmpl w:val="96526184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96553"/>
    <w:multiLevelType w:val="hybridMultilevel"/>
    <w:tmpl w:val="D494C362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F77CE"/>
    <w:multiLevelType w:val="hybridMultilevel"/>
    <w:tmpl w:val="CB727836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B2"/>
    <w:rsid w:val="0002625D"/>
    <w:rsid w:val="00041BFD"/>
    <w:rsid w:val="000645BA"/>
    <w:rsid w:val="00064B49"/>
    <w:rsid w:val="00065EDE"/>
    <w:rsid w:val="000766E2"/>
    <w:rsid w:val="00087254"/>
    <w:rsid w:val="000A6AA3"/>
    <w:rsid w:val="001442F7"/>
    <w:rsid w:val="00183FB3"/>
    <w:rsid w:val="001956C6"/>
    <w:rsid w:val="0021195F"/>
    <w:rsid w:val="002125AB"/>
    <w:rsid w:val="00222BDB"/>
    <w:rsid w:val="00223E87"/>
    <w:rsid w:val="00226432"/>
    <w:rsid w:val="002529E0"/>
    <w:rsid w:val="002611F1"/>
    <w:rsid w:val="00285802"/>
    <w:rsid w:val="0031558F"/>
    <w:rsid w:val="00316AE5"/>
    <w:rsid w:val="003A4CEE"/>
    <w:rsid w:val="003B115A"/>
    <w:rsid w:val="003C3C74"/>
    <w:rsid w:val="003E43EE"/>
    <w:rsid w:val="003F3901"/>
    <w:rsid w:val="00401E06"/>
    <w:rsid w:val="0043641E"/>
    <w:rsid w:val="0044793D"/>
    <w:rsid w:val="004614A3"/>
    <w:rsid w:val="00465CFB"/>
    <w:rsid w:val="004803BC"/>
    <w:rsid w:val="0049355F"/>
    <w:rsid w:val="004B5E7C"/>
    <w:rsid w:val="005222DA"/>
    <w:rsid w:val="00523662"/>
    <w:rsid w:val="00534ABC"/>
    <w:rsid w:val="00545388"/>
    <w:rsid w:val="00562738"/>
    <w:rsid w:val="0056759B"/>
    <w:rsid w:val="00616312"/>
    <w:rsid w:val="00644FD9"/>
    <w:rsid w:val="00673248"/>
    <w:rsid w:val="0069654D"/>
    <w:rsid w:val="006972C5"/>
    <w:rsid w:val="006C2058"/>
    <w:rsid w:val="006F5604"/>
    <w:rsid w:val="00712D6C"/>
    <w:rsid w:val="00720F9A"/>
    <w:rsid w:val="007250A3"/>
    <w:rsid w:val="007760F9"/>
    <w:rsid w:val="00777870"/>
    <w:rsid w:val="00786A7A"/>
    <w:rsid w:val="007B7FE6"/>
    <w:rsid w:val="007C7880"/>
    <w:rsid w:val="00812DC0"/>
    <w:rsid w:val="00821AD5"/>
    <w:rsid w:val="008452A8"/>
    <w:rsid w:val="0087066D"/>
    <w:rsid w:val="00874EFE"/>
    <w:rsid w:val="00877353"/>
    <w:rsid w:val="008C227B"/>
    <w:rsid w:val="008D3D5C"/>
    <w:rsid w:val="008D5C5B"/>
    <w:rsid w:val="008E64DE"/>
    <w:rsid w:val="009101D2"/>
    <w:rsid w:val="009113B2"/>
    <w:rsid w:val="00946D35"/>
    <w:rsid w:val="00972D3A"/>
    <w:rsid w:val="00973514"/>
    <w:rsid w:val="00974C9C"/>
    <w:rsid w:val="00975265"/>
    <w:rsid w:val="009C164A"/>
    <w:rsid w:val="009D1AB9"/>
    <w:rsid w:val="00A1413D"/>
    <w:rsid w:val="00A23337"/>
    <w:rsid w:val="00A96A20"/>
    <w:rsid w:val="00A971E2"/>
    <w:rsid w:val="00AD00C7"/>
    <w:rsid w:val="00AE5531"/>
    <w:rsid w:val="00AF5268"/>
    <w:rsid w:val="00B17E54"/>
    <w:rsid w:val="00B271FA"/>
    <w:rsid w:val="00B80398"/>
    <w:rsid w:val="00B87349"/>
    <w:rsid w:val="00B91B5E"/>
    <w:rsid w:val="00BA505F"/>
    <w:rsid w:val="00BE1C49"/>
    <w:rsid w:val="00BF304D"/>
    <w:rsid w:val="00C01E0C"/>
    <w:rsid w:val="00C17BC0"/>
    <w:rsid w:val="00C83896"/>
    <w:rsid w:val="00CC3207"/>
    <w:rsid w:val="00CD392A"/>
    <w:rsid w:val="00CF45DA"/>
    <w:rsid w:val="00CF6DD4"/>
    <w:rsid w:val="00CF7E0E"/>
    <w:rsid w:val="00D0334A"/>
    <w:rsid w:val="00D56D58"/>
    <w:rsid w:val="00D72E8C"/>
    <w:rsid w:val="00DA4D48"/>
    <w:rsid w:val="00DD06F5"/>
    <w:rsid w:val="00DE051E"/>
    <w:rsid w:val="00DE333A"/>
    <w:rsid w:val="00E04C36"/>
    <w:rsid w:val="00E160B1"/>
    <w:rsid w:val="00E25E07"/>
    <w:rsid w:val="00E344A8"/>
    <w:rsid w:val="00E50E77"/>
    <w:rsid w:val="00E65930"/>
    <w:rsid w:val="00E94902"/>
    <w:rsid w:val="00EB3CE4"/>
    <w:rsid w:val="00EB7DE2"/>
    <w:rsid w:val="00EC7C39"/>
    <w:rsid w:val="00ED069E"/>
    <w:rsid w:val="00F30CBA"/>
    <w:rsid w:val="00F46927"/>
    <w:rsid w:val="00F509A7"/>
    <w:rsid w:val="00F51728"/>
    <w:rsid w:val="00FB64E8"/>
    <w:rsid w:val="00FC2336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B7DE2"/>
    <w:pPr>
      <w:spacing w:after="0" w:line="240" w:lineRule="auto"/>
      <w:ind w:left="720" w:hanging="709"/>
      <w:contextualSpacing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B7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D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6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F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04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F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0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B7DE2"/>
    <w:pPr>
      <w:spacing w:after="0" w:line="240" w:lineRule="auto"/>
      <w:ind w:left="720" w:hanging="709"/>
      <w:contextualSpacing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B7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D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6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F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04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F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0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28EB-5819-4171-B2DA-6F289F7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Авто</cp:lastModifiedBy>
  <cp:revision>93</cp:revision>
  <cp:lastPrinted>2019-02-01T03:38:00Z</cp:lastPrinted>
  <dcterms:created xsi:type="dcterms:W3CDTF">2016-01-22T05:06:00Z</dcterms:created>
  <dcterms:modified xsi:type="dcterms:W3CDTF">2020-03-11T03:00:00Z</dcterms:modified>
</cp:coreProperties>
</file>